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5A" w:rsidRDefault="0084465A" w:rsidP="0084465A">
      <w:pPr>
        <w:pStyle w:val="18095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УТВЕРЖДЕН</w:t>
      </w:r>
    </w:p>
    <w:p w:rsidR="0084465A" w:rsidRDefault="0084465A" w:rsidP="0084465A">
      <w:pPr>
        <w:autoSpaceDE w:val="0"/>
        <w:autoSpaceDN w:val="0"/>
        <w:adjustRightInd w:val="0"/>
        <w:ind w:left="5400"/>
        <w:rPr>
          <w:sz w:val="20"/>
          <w:szCs w:val="20"/>
        </w:rPr>
      </w:pPr>
      <w:r>
        <w:rPr>
          <w:sz w:val="20"/>
          <w:szCs w:val="20"/>
        </w:rPr>
        <w:t>Протоколом комиссии по соблюдению требований к служебному поведению муниципальных  служащих</w:t>
      </w:r>
    </w:p>
    <w:p w:rsidR="0084465A" w:rsidRDefault="0084465A" w:rsidP="0084465A">
      <w:pPr>
        <w:autoSpaceDE w:val="0"/>
        <w:autoSpaceDN w:val="0"/>
        <w:adjustRightInd w:val="0"/>
        <w:ind w:left="5400"/>
        <w:rPr>
          <w:sz w:val="20"/>
          <w:szCs w:val="20"/>
        </w:rPr>
      </w:pPr>
      <w:r>
        <w:rPr>
          <w:sz w:val="20"/>
          <w:szCs w:val="20"/>
        </w:rPr>
        <w:t>администрации Тамбовского сельского поселения Терновского</w:t>
      </w:r>
    </w:p>
    <w:p w:rsidR="0084465A" w:rsidRDefault="0084465A" w:rsidP="0084465A">
      <w:pPr>
        <w:autoSpaceDE w:val="0"/>
        <w:autoSpaceDN w:val="0"/>
        <w:adjustRightInd w:val="0"/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и урегулированию конфликта интересов</w:t>
      </w:r>
    </w:p>
    <w:p w:rsidR="0084465A" w:rsidRDefault="0084465A" w:rsidP="0084465A">
      <w:pPr>
        <w:autoSpaceDE w:val="0"/>
        <w:autoSpaceDN w:val="0"/>
        <w:adjustRightInd w:val="0"/>
        <w:ind w:left="5400"/>
        <w:rPr>
          <w:sz w:val="20"/>
          <w:szCs w:val="20"/>
        </w:rPr>
      </w:pPr>
      <w:r>
        <w:rPr>
          <w:sz w:val="20"/>
          <w:szCs w:val="20"/>
        </w:rPr>
        <w:t>от  21.12.2022   № 2</w:t>
      </w:r>
    </w:p>
    <w:p w:rsidR="0084465A" w:rsidRDefault="0084465A" w:rsidP="008446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84465A" w:rsidRDefault="0084465A" w:rsidP="008446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работы комиссии по соблюдению требований к служебному поведению  муниципальных служащих администрации Тамбовского сельского поселения Терновского муниципального района и урегулированию конфликта интересов    на 2023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A" w:rsidRDefault="0084465A">
            <w:pPr>
              <w:jc w:val="center"/>
            </w:pPr>
          </w:p>
          <w:p w:rsidR="0084465A" w:rsidRDefault="0084465A">
            <w:pPr>
              <w:jc w:val="center"/>
            </w:pPr>
            <w:r>
              <w:t>Наименование вопроса</w:t>
            </w:r>
          </w:p>
          <w:p w:rsidR="0084465A" w:rsidRDefault="0084465A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Дата проведения заседания</w:t>
            </w:r>
          </w:p>
        </w:tc>
      </w:tr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autoSpaceDE w:val="0"/>
              <w:autoSpaceDN w:val="0"/>
              <w:adjustRightInd w:val="0"/>
              <w:jc w:val="both"/>
            </w:pPr>
            <w:r>
              <w:t>Рассмотрение:</w:t>
            </w:r>
          </w:p>
          <w:p w:rsidR="0084465A" w:rsidRDefault="0084465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1.  Материалов проверки, свидетельствующих:</w:t>
            </w:r>
          </w:p>
          <w:p w:rsidR="0084465A" w:rsidRDefault="0084465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84465A" w:rsidRDefault="0084465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</w:p>
          <w:p w:rsidR="0084465A" w:rsidRDefault="0084465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84465A" w:rsidRDefault="0084465A">
            <w:pPr>
              <w:ind w:firstLine="709"/>
              <w:jc w:val="both"/>
            </w:pPr>
            <w:r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В течение года</w:t>
            </w:r>
          </w:p>
        </w:tc>
      </w:tr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В течение года</w:t>
            </w:r>
          </w:p>
        </w:tc>
      </w:tr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</w:t>
            </w:r>
            <w:r>
              <w:lastRenderedPageBreak/>
              <w:t>конфликта интересов либо осуществления мер по предупреждению коррупции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lastRenderedPageBreak/>
              <w:t>В течение года</w:t>
            </w:r>
          </w:p>
        </w:tc>
      </w:tr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lastRenderedPageBreak/>
              <w:t>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autoSpaceDE w:val="0"/>
              <w:autoSpaceDN w:val="0"/>
              <w:adjustRightInd w:val="0"/>
              <w:jc w:val="both"/>
            </w:pPr>
            <w:r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>
                <w:rPr>
                  <w:rStyle w:val="a3"/>
                  <w:color w:val="auto"/>
                  <w:u w:val="none"/>
                </w:rPr>
                <w:t>частью 1 статьи 3</w:t>
              </w:r>
            </w:hyperlink>
            <w:r>
              <w:t xml:space="preserve"> Федерального закона от 03 декабря 2012 года № 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В течение года</w:t>
            </w:r>
          </w:p>
        </w:tc>
      </w:tr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>
                <w:rPr>
                  <w:rStyle w:val="a3"/>
                  <w:color w:val="auto"/>
                  <w:u w:val="none"/>
                </w:rPr>
                <w:t>частью 4 статьи 12</w:t>
              </w:r>
            </w:hyperlink>
            <w:r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В течение года</w:t>
            </w:r>
          </w:p>
        </w:tc>
      </w:tr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7" w:history="1">
              <w:r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>
                <w:rPr>
                  <w:rStyle w:val="a3"/>
                  <w:color w:val="auto"/>
                  <w:u w:val="none"/>
                </w:rPr>
                <w:t>частью 4 статьи 12</w:t>
              </w:r>
            </w:hyperlink>
            <w:r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В течение года</w:t>
            </w:r>
          </w:p>
        </w:tc>
      </w:tr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>
                <w:rPr>
                  <w:rStyle w:val="a3"/>
                  <w:color w:val="auto"/>
                  <w:u w:val="none"/>
                </w:rPr>
                <w:t>закона</w:t>
              </w:r>
            </w:hyperlink>
            <w: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>
              <w:t xml:space="preserve"> </w:t>
            </w:r>
            <w:proofErr w:type="gramStart"/>
            <w: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В течение года</w:t>
            </w:r>
          </w:p>
        </w:tc>
      </w:tr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t>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both"/>
            </w:pPr>
            <w:r>
              <w:t xml:space="preserve">Рассмотрение итогов представления сведений о доходах, расходах, об имуществе, обязательствах имущественного характера </w:t>
            </w:r>
            <w:r>
              <w:lastRenderedPageBreak/>
              <w:t>муниципальных служащих и сведения о доходах, расходах, об имуществе, обязательствах имущественного характера членов их семей за 2022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lastRenderedPageBreak/>
              <w:t>1 полугодие</w:t>
            </w:r>
          </w:p>
        </w:tc>
      </w:tr>
      <w:tr w:rsidR="0084465A" w:rsidTr="0084465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center"/>
            </w:pPr>
            <w:r>
              <w:lastRenderedPageBreak/>
              <w:t>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5A" w:rsidRDefault="0084465A">
            <w:pPr>
              <w:jc w:val="both"/>
            </w:pPr>
            <w:r>
              <w:t xml:space="preserve">Итоги работы Комиссии за 2023 год. </w:t>
            </w:r>
          </w:p>
          <w:p w:rsidR="0084465A" w:rsidRDefault="0084465A">
            <w:pPr>
              <w:jc w:val="both"/>
            </w:pPr>
            <w:r>
              <w:t>Утверждение плана работы Комиссии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A" w:rsidRDefault="0084465A">
            <w:pPr>
              <w:jc w:val="center"/>
            </w:pPr>
            <w:r>
              <w:t xml:space="preserve">декабрь </w:t>
            </w:r>
          </w:p>
          <w:p w:rsidR="0084465A" w:rsidRDefault="0084465A">
            <w:pPr>
              <w:jc w:val="center"/>
            </w:pPr>
          </w:p>
        </w:tc>
      </w:tr>
    </w:tbl>
    <w:p w:rsidR="0084465A" w:rsidRDefault="0084465A" w:rsidP="008446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E2FC4" w:rsidRDefault="00CE2FC4">
      <w:bookmarkStart w:id="0" w:name="_GoBack"/>
      <w:bookmarkEnd w:id="0"/>
    </w:p>
    <w:sectPr w:rsidR="00CE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5"/>
    <w:rsid w:val="006B1905"/>
    <w:rsid w:val="0084465A"/>
    <w:rsid w:val="00C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65A"/>
    <w:rPr>
      <w:color w:val="0000FF" w:themeColor="hyperlink"/>
      <w:u w:val="single"/>
    </w:rPr>
  </w:style>
  <w:style w:type="paragraph" w:customStyle="1" w:styleId="18095">
    <w:name w:val="Стиль 18 пт Выступ:  095 см"/>
    <w:basedOn w:val="a"/>
    <w:rsid w:val="0084465A"/>
    <w:pPr>
      <w:ind w:hanging="540"/>
      <w:jc w:val="both"/>
    </w:pPr>
    <w:rPr>
      <w:rFonts w:ascii="Arial" w:hAnsi="Arial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65A"/>
    <w:rPr>
      <w:color w:val="0000FF" w:themeColor="hyperlink"/>
      <w:u w:val="single"/>
    </w:rPr>
  </w:style>
  <w:style w:type="paragraph" w:customStyle="1" w:styleId="18095">
    <w:name w:val="Стиль 18 пт Выступ:  095 см"/>
    <w:basedOn w:val="a"/>
    <w:rsid w:val="0084465A"/>
    <w:pPr>
      <w:ind w:hanging="540"/>
      <w:jc w:val="both"/>
    </w:pPr>
    <w:rPr>
      <w:rFonts w:ascii="Arial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2022-12-28T11:28:00Z</dcterms:created>
  <dcterms:modified xsi:type="dcterms:W3CDTF">2022-12-28T11:28:00Z</dcterms:modified>
</cp:coreProperties>
</file>