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5F7" w:rsidRPr="00B0300C" w:rsidRDefault="00F645F7" w:rsidP="00F645F7">
      <w:pPr>
        <w:pStyle w:val="a3"/>
        <w:rPr>
          <w:szCs w:val="28"/>
        </w:rPr>
      </w:pPr>
      <w:r w:rsidRPr="00B0300C">
        <w:rPr>
          <w:szCs w:val="28"/>
        </w:rPr>
        <w:t>СОВЕТ НАРОДНЫХ ДЕПУТАТОВ</w:t>
      </w:r>
    </w:p>
    <w:p w:rsidR="00F645F7" w:rsidRPr="00B0300C" w:rsidRDefault="00F645F7" w:rsidP="00F645F7">
      <w:pPr>
        <w:pStyle w:val="a3"/>
        <w:rPr>
          <w:szCs w:val="28"/>
        </w:rPr>
      </w:pPr>
      <w:r w:rsidRPr="00B0300C">
        <w:rPr>
          <w:szCs w:val="28"/>
        </w:rPr>
        <w:t xml:space="preserve">ТАМБОВСКОГО СЕЛЬСКОГО ПОСЕЛЕНИЯ </w:t>
      </w:r>
    </w:p>
    <w:p w:rsidR="00F645F7" w:rsidRPr="00B0300C" w:rsidRDefault="00F645F7" w:rsidP="00F645F7">
      <w:pPr>
        <w:pStyle w:val="a3"/>
        <w:rPr>
          <w:b/>
          <w:szCs w:val="28"/>
        </w:rPr>
      </w:pPr>
      <w:r w:rsidRPr="00B0300C">
        <w:rPr>
          <w:szCs w:val="28"/>
        </w:rPr>
        <w:t>ВОРОНЕЖСКОЙ ОБЛАСТИ</w:t>
      </w:r>
      <w:r w:rsidRPr="00B0300C">
        <w:rPr>
          <w:b/>
          <w:szCs w:val="28"/>
        </w:rPr>
        <w:t xml:space="preserve"> </w:t>
      </w:r>
    </w:p>
    <w:p w:rsidR="00F645F7" w:rsidRPr="00B0300C" w:rsidRDefault="00F645F7" w:rsidP="00F645F7">
      <w:pPr>
        <w:jc w:val="center"/>
        <w:rPr>
          <w:sz w:val="28"/>
          <w:szCs w:val="28"/>
        </w:rPr>
      </w:pPr>
    </w:p>
    <w:p w:rsidR="00F645F7" w:rsidRPr="00B0300C" w:rsidRDefault="00F645F7" w:rsidP="00F645F7">
      <w:pPr>
        <w:pStyle w:val="1"/>
        <w:jc w:val="center"/>
        <w:rPr>
          <w:b/>
          <w:szCs w:val="28"/>
        </w:rPr>
      </w:pPr>
      <w:r w:rsidRPr="00B0300C">
        <w:rPr>
          <w:b/>
          <w:szCs w:val="28"/>
        </w:rPr>
        <w:t>РЕШЕНИЕ</w:t>
      </w:r>
    </w:p>
    <w:p w:rsidR="00F645F7" w:rsidRPr="00B0300C" w:rsidRDefault="00F645F7" w:rsidP="00F645F7">
      <w:pPr>
        <w:rPr>
          <w:sz w:val="28"/>
          <w:szCs w:val="28"/>
        </w:rPr>
      </w:pPr>
    </w:p>
    <w:tbl>
      <w:tblPr>
        <w:tblW w:w="0" w:type="auto"/>
        <w:tblInd w:w="675" w:type="dxa"/>
        <w:tblLayout w:type="fixed"/>
        <w:tblLook w:val="0000" w:firstRow="0" w:lastRow="0" w:firstColumn="0" w:lastColumn="0" w:noHBand="0" w:noVBand="0"/>
      </w:tblPr>
      <w:tblGrid>
        <w:gridCol w:w="2657"/>
        <w:gridCol w:w="4006"/>
        <w:gridCol w:w="1842"/>
      </w:tblGrid>
      <w:tr w:rsidR="00F645F7" w:rsidRPr="00B0300C" w:rsidTr="009B1FD0">
        <w:tblPrEx>
          <w:tblCellMar>
            <w:top w:w="0" w:type="dxa"/>
            <w:bottom w:w="0" w:type="dxa"/>
          </w:tblCellMar>
        </w:tblPrEx>
        <w:tc>
          <w:tcPr>
            <w:tcW w:w="2657" w:type="dxa"/>
            <w:tcBorders>
              <w:bottom w:val="single" w:sz="4" w:space="0" w:color="auto"/>
            </w:tcBorders>
            <w:vAlign w:val="center"/>
          </w:tcPr>
          <w:p w:rsidR="00F645F7" w:rsidRPr="00B0300C" w:rsidRDefault="00F645F7" w:rsidP="009B1F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21.06.2022  г.</w:t>
            </w:r>
          </w:p>
        </w:tc>
        <w:tc>
          <w:tcPr>
            <w:tcW w:w="4006" w:type="dxa"/>
          </w:tcPr>
          <w:p w:rsidR="00F645F7" w:rsidRPr="00B0300C" w:rsidRDefault="00F645F7" w:rsidP="009B1FD0">
            <w:pPr>
              <w:jc w:val="right"/>
              <w:rPr>
                <w:b/>
                <w:sz w:val="28"/>
                <w:szCs w:val="28"/>
              </w:rPr>
            </w:pPr>
            <w:r w:rsidRPr="00B0300C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F645F7" w:rsidRPr="00B0300C" w:rsidRDefault="00F645F7" w:rsidP="009B1FD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152</w:t>
            </w:r>
          </w:p>
        </w:tc>
      </w:tr>
      <w:tr w:rsidR="00F645F7" w:rsidRPr="00B0300C" w:rsidTr="009B1FD0">
        <w:tblPrEx>
          <w:tblCellMar>
            <w:top w:w="0" w:type="dxa"/>
            <w:bottom w:w="0" w:type="dxa"/>
          </w:tblCellMar>
        </w:tblPrEx>
        <w:tc>
          <w:tcPr>
            <w:tcW w:w="2657" w:type="dxa"/>
          </w:tcPr>
          <w:p w:rsidR="00F645F7" w:rsidRPr="00B0300C" w:rsidRDefault="00F645F7" w:rsidP="009B1FD0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 w:rsidRPr="00B0300C">
              <w:rPr>
                <w:sz w:val="28"/>
                <w:szCs w:val="28"/>
              </w:rPr>
              <w:t>.Т</w:t>
            </w:r>
            <w:proofErr w:type="gramEnd"/>
            <w:r w:rsidRPr="00B0300C">
              <w:rPr>
                <w:sz w:val="28"/>
                <w:szCs w:val="28"/>
              </w:rPr>
              <w:t>амбовка</w:t>
            </w:r>
            <w:proofErr w:type="spellEnd"/>
          </w:p>
        </w:tc>
        <w:tc>
          <w:tcPr>
            <w:tcW w:w="4006" w:type="dxa"/>
          </w:tcPr>
          <w:p w:rsidR="00F645F7" w:rsidRPr="00B0300C" w:rsidRDefault="00F645F7" w:rsidP="009B1FD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F645F7" w:rsidRPr="00B0300C" w:rsidRDefault="00F645F7" w:rsidP="009B1FD0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F645F7" w:rsidRDefault="00F645F7" w:rsidP="00F645F7">
      <w:pPr>
        <w:rPr>
          <w:i/>
        </w:rPr>
      </w:pPr>
    </w:p>
    <w:p w:rsidR="00F645F7" w:rsidRDefault="00F645F7" w:rsidP="00F645F7">
      <w:pPr>
        <w:jc w:val="both"/>
        <w:rPr>
          <w:b/>
          <w:sz w:val="28"/>
        </w:rPr>
      </w:pPr>
    </w:p>
    <w:p w:rsidR="00F645F7" w:rsidRDefault="00F645F7" w:rsidP="00F645F7">
      <w:pPr>
        <w:pStyle w:val="2"/>
        <w:ind w:right="5205"/>
      </w:pPr>
      <w:r>
        <w:t xml:space="preserve">Об образовании избирательного округа по выборам </w:t>
      </w:r>
      <w:proofErr w:type="gramStart"/>
      <w:r>
        <w:t>депутатов Совета народных депутатов Тамбовского сельского поселения Терновского муниципального района Воронежской области</w:t>
      </w:r>
      <w:proofErr w:type="gramEnd"/>
      <w:r>
        <w:t>.</w:t>
      </w:r>
    </w:p>
    <w:p w:rsidR="00F645F7" w:rsidRDefault="00F645F7" w:rsidP="00F645F7">
      <w:pPr>
        <w:pStyle w:val="2"/>
        <w:ind w:right="5205"/>
      </w:pPr>
    </w:p>
    <w:p w:rsidR="00F645F7" w:rsidRDefault="00F645F7" w:rsidP="00F645F7">
      <w:pPr>
        <w:pStyle w:val="2"/>
        <w:ind w:right="-58" w:firstLine="720"/>
        <w:rPr>
          <w:b/>
          <w:szCs w:val="28"/>
        </w:rPr>
      </w:pPr>
      <w:r>
        <w:t xml:space="preserve">В </w:t>
      </w:r>
      <w:r>
        <w:rPr>
          <w:szCs w:val="28"/>
        </w:rPr>
        <w:t>соответствии со ст. 21 Закона Воронежской области «Избирательный кодекс Воронежской области», р</w:t>
      </w:r>
      <w:r>
        <w:t xml:space="preserve">ассмотрев схему избирательного округа  по </w:t>
      </w:r>
      <w:r>
        <w:rPr>
          <w:szCs w:val="28"/>
        </w:rPr>
        <w:t xml:space="preserve">выборам депутатов Совета народных депутатов Тамбовского сельского поселения, представленную избирательной комиссией Тамбовского сельского  поселения,   </w:t>
      </w:r>
      <w:r>
        <w:t xml:space="preserve">Совет народных депутатов  </w:t>
      </w:r>
      <w:proofErr w:type="gramStart"/>
      <w:r w:rsidRPr="008B02D2">
        <w:rPr>
          <w:b/>
          <w:szCs w:val="28"/>
        </w:rPr>
        <w:t>р</w:t>
      </w:r>
      <w:proofErr w:type="gramEnd"/>
      <w:r>
        <w:rPr>
          <w:b/>
          <w:szCs w:val="28"/>
        </w:rPr>
        <w:t xml:space="preserve"> </w:t>
      </w:r>
      <w:r w:rsidRPr="008B02D2">
        <w:rPr>
          <w:b/>
          <w:szCs w:val="28"/>
        </w:rPr>
        <w:t>е</w:t>
      </w:r>
      <w:r>
        <w:rPr>
          <w:b/>
          <w:szCs w:val="28"/>
        </w:rPr>
        <w:t xml:space="preserve"> </w:t>
      </w:r>
      <w:r w:rsidRPr="008B02D2">
        <w:rPr>
          <w:b/>
          <w:szCs w:val="28"/>
        </w:rPr>
        <w:t>ш</w:t>
      </w:r>
      <w:r>
        <w:rPr>
          <w:b/>
          <w:szCs w:val="28"/>
        </w:rPr>
        <w:t xml:space="preserve"> </w:t>
      </w:r>
      <w:r w:rsidRPr="008B02D2">
        <w:rPr>
          <w:b/>
          <w:szCs w:val="28"/>
        </w:rPr>
        <w:t>и</w:t>
      </w:r>
      <w:r>
        <w:rPr>
          <w:b/>
          <w:szCs w:val="28"/>
        </w:rPr>
        <w:t xml:space="preserve"> </w:t>
      </w:r>
      <w:r w:rsidRPr="008B02D2">
        <w:rPr>
          <w:b/>
          <w:szCs w:val="28"/>
        </w:rPr>
        <w:t>л</w:t>
      </w:r>
      <w:r>
        <w:rPr>
          <w:b/>
          <w:szCs w:val="28"/>
        </w:rPr>
        <w:t xml:space="preserve"> </w:t>
      </w:r>
      <w:r w:rsidRPr="008B02D2">
        <w:rPr>
          <w:b/>
          <w:szCs w:val="28"/>
        </w:rPr>
        <w:t>:</w:t>
      </w:r>
    </w:p>
    <w:p w:rsidR="00F645F7" w:rsidRDefault="00F645F7" w:rsidP="00F645F7">
      <w:pPr>
        <w:pStyle w:val="2"/>
        <w:tabs>
          <w:tab w:val="left" w:pos="9885"/>
        </w:tabs>
        <w:ind w:right="-15"/>
        <w:rPr>
          <w:b/>
          <w:szCs w:val="28"/>
        </w:rPr>
      </w:pPr>
    </w:p>
    <w:p w:rsidR="00F645F7" w:rsidRDefault="00F645F7" w:rsidP="00F645F7">
      <w:pPr>
        <w:pStyle w:val="a5"/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 xml:space="preserve">Образовать на территории Тамбовского сельского поселения единый  </w:t>
      </w:r>
      <w:proofErr w:type="spellStart"/>
      <w:r>
        <w:rPr>
          <w:szCs w:val="28"/>
        </w:rPr>
        <w:t>семимандатный</w:t>
      </w:r>
      <w:proofErr w:type="spellEnd"/>
      <w:r>
        <w:rPr>
          <w:szCs w:val="28"/>
        </w:rPr>
        <w:t xml:space="preserve"> избирательный округ по выборам депутатов Совета народных депутатов Тамбовского сельского поселения сроком на 10 лет (схема округа прилагается).</w:t>
      </w:r>
    </w:p>
    <w:p w:rsidR="00F645F7" w:rsidRPr="001604FD" w:rsidRDefault="00F645F7" w:rsidP="00F645F7">
      <w:pPr>
        <w:pStyle w:val="a7"/>
        <w:numPr>
          <w:ilvl w:val="0"/>
          <w:numId w:val="1"/>
        </w:numPr>
        <w:tabs>
          <w:tab w:val="left" w:pos="6379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Признать утратившим силу р</w:t>
      </w:r>
      <w:r w:rsidRPr="001604FD">
        <w:rPr>
          <w:sz w:val="28"/>
          <w:szCs w:val="28"/>
        </w:rPr>
        <w:t xml:space="preserve">ешение от 04.03.2015 г. №152 «Об образовании единого избирательного округа по выборам </w:t>
      </w:r>
      <w:proofErr w:type="gramStart"/>
      <w:r w:rsidRPr="001604FD">
        <w:rPr>
          <w:sz w:val="28"/>
          <w:szCs w:val="28"/>
        </w:rPr>
        <w:t>депутатов Совета народных депутатов Тамбовского сельского поселения Терновского муниципального района Воронежской области</w:t>
      </w:r>
      <w:proofErr w:type="gramEnd"/>
      <w:r>
        <w:rPr>
          <w:sz w:val="28"/>
          <w:szCs w:val="28"/>
        </w:rPr>
        <w:t>.</w:t>
      </w:r>
    </w:p>
    <w:p w:rsidR="00F645F7" w:rsidRPr="001604FD" w:rsidRDefault="00F645F7" w:rsidP="00F645F7">
      <w:pPr>
        <w:pStyle w:val="a7"/>
        <w:numPr>
          <w:ilvl w:val="0"/>
          <w:numId w:val="1"/>
        </w:numPr>
        <w:tabs>
          <w:tab w:val="left" w:pos="6379"/>
        </w:tabs>
        <w:jc w:val="both"/>
        <w:rPr>
          <w:sz w:val="28"/>
          <w:szCs w:val="28"/>
        </w:rPr>
      </w:pPr>
      <w:r w:rsidRPr="001604FD">
        <w:rPr>
          <w:sz w:val="28"/>
          <w:szCs w:val="28"/>
        </w:rPr>
        <w:t xml:space="preserve">Опубликовать настоящее решение  в официальном периодическом печатном издании Тамбовского сельского поселения Терновского муниципального района Воронежской области «Муниципальный вестник» и разместить на </w:t>
      </w:r>
      <w:r w:rsidRPr="001604FD">
        <w:rPr>
          <w:color w:val="FF0000"/>
          <w:sz w:val="28"/>
          <w:szCs w:val="28"/>
        </w:rPr>
        <w:t xml:space="preserve"> </w:t>
      </w:r>
      <w:r w:rsidRPr="001604FD">
        <w:rPr>
          <w:sz w:val="28"/>
          <w:szCs w:val="28"/>
        </w:rPr>
        <w:t xml:space="preserve"> сайте администрации сельского поселения.</w:t>
      </w:r>
    </w:p>
    <w:p w:rsidR="00F645F7" w:rsidRPr="001604FD" w:rsidRDefault="00F645F7" w:rsidP="00F645F7">
      <w:pPr>
        <w:pStyle w:val="a7"/>
        <w:tabs>
          <w:tab w:val="left" w:pos="6379"/>
        </w:tabs>
        <w:ind w:left="0"/>
        <w:jc w:val="both"/>
        <w:rPr>
          <w:sz w:val="28"/>
          <w:szCs w:val="28"/>
        </w:rPr>
      </w:pPr>
      <w:r w:rsidRPr="001604FD">
        <w:rPr>
          <w:sz w:val="28"/>
          <w:szCs w:val="28"/>
        </w:rPr>
        <w:t>4. </w:t>
      </w:r>
      <w:proofErr w:type="gramStart"/>
      <w:r w:rsidRPr="001604FD">
        <w:rPr>
          <w:sz w:val="28"/>
          <w:szCs w:val="28"/>
        </w:rPr>
        <w:t>Контроль за</w:t>
      </w:r>
      <w:proofErr w:type="gramEnd"/>
      <w:r w:rsidRPr="001604FD">
        <w:rPr>
          <w:sz w:val="28"/>
          <w:szCs w:val="28"/>
        </w:rPr>
        <w:t xml:space="preserve"> исполнением настоящего решения оставляю за собой. 5. Настоящее решение вступает в силу с момента его официального опубликования.</w:t>
      </w:r>
    </w:p>
    <w:p w:rsidR="00F645F7" w:rsidRPr="001604FD" w:rsidRDefault="00F645F7" w:rsidP="00F645F7">
      <w:pPr>
        <w:pStyle w:val="a5"/>
        <w:ind w:left="1005"/>
        <w:jc w:val="both"/>
        <w:rPr>
          <w:szCs w:val="28"/>
        </w:rPr>
      </w:pPr>
    </w:p>
    <w:p w:rsidR="00F645F7" w:rsidRDefault="00F645F7" w:rsidP="00F645F7">
      <w:pPr>
        <w:pStyle w:val="a5"/>
        <w:tabs>
          <w:tab w:val="left" w:pos="7223"/>
        </w:tabs>
        <w:jc w:val="both"/>
        <w:rPr>
          <w:bCs/>
        </w:rPr>
      </w:pPr>
    </w:p>
    <w:p w:rsidR="00F645F7" w:rsidRDefault="00F645F7" w:rsidP="00F645F7">
      <w:pPr>
        <w:pStyle w:val="a5"/>
        <w:tabs>
          <w:tab w:val="left" w:pos="7223"/>
        </w:tabs>
        <w:jc w:val="both"/>
        <w:rPr>
          <w:bCs/>
        </w:rPr>
      </w:pPr>
      <w:r>
        <w:rPr>
          <w:bCs/>
        </w:rPr>
        <w:t xml:space="preserve">Глава </w:t>
      </w:r>
      <w:proofErr w:type="gramStart"/>
      <w:r>
        <w:rPr>
          <w:bCs/>
        </w:rPr>
        <w:t>Тамбовского</w:t>
      </w:r>
      <w:proofErr w:type="gramEnd"/>
    </w:p>
    <w:p w:rsidR="00F645F7" w:rsidRDefault="00F645F7" w:rsidP="00F645F7">
      <w:pPr>
        <w:pStyle w:val="a5"/>
        <w:tabs>
          <w:tab w:val="left" w:pos="7223"/>
        </w:tabs>
        <w:jc w:val="both"/>
        <w:rPr>
          <w:sz w:val="22"/>
          <w:szCs w:val="22"/>
        </w:rPr>
        <w:sectPr w:rsidR="00F645F7" w:rsidSect="001604FD">
          <w:pgSz w:w="11906" w:h="16838"/>
          <w:pgMar w:top="709" w:right="1797" w:bottom="567" w:left="1797" w:header="720" w:footer="720" w:gutter="0"/>
          <w:cols w:space="720"/>
        </w:sectPr>
      </w:pPr>
      <w:r>
        <w:rPr>
          <w:bCs/>
        </w:rPr>
        <w:t xml:space="preserve">сельского поселения                                           </w:t>
      </w:r>
      <w:proofErr w:type="spellStart"/>
      <w:r>
        <w:rPr>
          <w:bCs/>
        </w:rPr>
        <w:t>Т.В.Рыбкина</w:t>
      </w:r>
      <w:proofErr w:type="spellEnd"/>
      <w:r>
        <w:rPr>
          <w:bCs/>
        </w:rPr>
        <w:t>.</w:t>
      </w:r>
      <w:r>
        <w:rPr>
          <w:sz w:val="22"/>
          <w:szCs w:val="22"/>
        </w:rPr>
        <w:t xml:space="preserve">                                                                                                                                      </w:t>
      </w:r>
    </w:p>
    <w:p w:rsidR="00F645F7" w:rsidRPr="00265F70" w:rsidRDefault="00F645F7" w:rsidP="00F645F7">
      <w:pPr>
        <w:jc w:val="right"/>
        <w:rPr>
          <w:szCs w:val="28"/>
        </w:rPr>
      </w:pPr>
      <w:r w:rsidRPr="00265F70">
        <w:rPr>
          <w:szCs w:val="28"/>
        </w:rPr>
        <w:lastRenderedPageBreak/>
        <w:t>Приложение</w:t>
      </w:r>
    </w:p>
    <w:p w:rsidR="00F645F7" w:rsidRPr="00265F70" w:rsidRDefault="00F645F7" w:rsidP="00F645F7">
      <w:pPr>
        <w:jc w:val="right"/>
        <w:rPr>
          <w:szCs w:val="28"/>
        </w:rPr>
      </w:pPr>
      <w:r w:rsidRPr="00265F70">
        <w:rPr>
          <w:szCs w:val="28"/>
        </w:rPr>
        <w:t xml:space="preserve">       к решению   №15</w:t>
      </w:r>
      <w:r>
        <w:rPr>
          <w:szCs w:val="28"/>
        </w:rPr>
        <w:t>2</w:t>
      </w:r>
      <w:r w:rsidRPr="00265F70">
        <w:rPr>
          <w:szCs w:val="28"/>
        </w:rPr>
        <w:t xml:space="preserve">   </w:t>
      </w:r>
    </w:p>
    <w:p w:rsidR="00F645F7" w:rsidRPr="00265F70" w:rsidRDefault="00F645F7" w:rsidP="00F645F7">
      <w:pPr>
        <w:jc w:val="right"/>
        <w:rPr>
          <w:szCs w:val="28"/>
        </w:rPr>
      </w:pPr>
      <w:r w:rsidRPr="00265F70">
        <w:rPr>
          <w:szCs w:val="28"/>
        </w:rPr>
        <w:t xml:space="preserve">от </w:t>
      </w:r>
      <w:r>
        <w:rPr>
          <w:szCs w:val="28"/>
        </w:rPr>
        <w:t xml:space="preserve">21 июня </w:t>
      </w:r>
      <w:r w:rsidRPr="00265F70">
        <w:rPr>
          <w:szCs w:val="28"/>
        </w:rPr>
        <w:t xml:space="preserve"> 20</w:t>
      </w:r>
      <w:r>
        <w:rPr>
          <w:szCs w:val="28"/>
        </w:rPr>
        <w:t xml:space="preserve">22 </w:t>
      </w:r>
      <w:r w:rsidRPr="00265F70">
        <w:rPr>
          <w:szCs w:val="28"/>
        </w:rPr>
        <w:t xml:space="preserve"> г.</w:t>
      </w:r>
    </w:p>
    <w:p w:rsidR="00F645F7" w:rsidRPr="008F2111" w:rsidRDefault="00F645F7" w:rsidP="00F645F7">
      <w:pPr>
        <w:jc w:val="center"/>
        <w:rPr>
          <w:szCs w:val="28"/>
        </w:rPr>
      </w:pPr>
    </w:p>
    <w:p w:rsidR="00F645F7" w:rsidRPr="008F2111" w:rsidRDefault="00F645F7" w:rsidP="00F645F7">
      <w:pPr>
        <w:jc w:val="center"/>
        <w:rPr>
          <w:szCs w:val="28"/>
        </w:rPr>
      </w:pPr>
      <w:r w:rsidRPr="008F2111">
        <w:rPr>
          <w:szCs w:val="28"/>
        </w:rPr>
        <w:t>СХЕМА</w:t>
      </w:r>
    </w:p>
    <w:p w:rsidR="00F645F7" w:rsidRPr="008F2111" w:rsidRDefault="00F645F7" w:rsidP="00F645F7">
      <w:pPr>
        <w:jc w:val="center"/>
        <w:rPr>
          <w:szCs w:val="28"/>
        </w:rPr>
      </w:pPr>
      <w:proofErr w:type="spellStart"/>
      <w:r w:rsidRPr="008F2111">
        <w:rPr>
          <w:szCs w:val="28"/>
        </w:rPr>
        <w:t>семимандатного</w:t>
      </w:r>
      <w:proofErr w:type="spellEnd"/>
      <w:r w:rsidRPr="008F2111">
        <w:rPr>
          <w:szCs w:val="28"/>
        </w:rPr>
        <w:t xml:space="preserve"> Тамбовского избирательного</w:t>
      </w:r>
    </w:p>
    <w:p w:rsidR="00F645F7" w:rsidRPr="008F2111" w:rsidRDefault="00F645F7" w:rsidP="00F645F7">
      <w:pPr>
        <w:jc w:val="center"/>
        <w:rPr>
          <w:szCs w:val="28"/>
        </w:rPr>
      </w:pPr>
      <w:r w:rsidRPr="008F2111">
        <w:rPr>
          <w:szCs w:val="28"/>
        </w:rPr>
        <w:t>округа по выборам депутатов Совета народных</w:t>
      </w:r>
    </w:p>
    <w:p w:rsidR="00F645F7" w:rsidRDefault="00F645F7" w:rsidP="00F645F7">
      <w:pPr>
        <w:jc w:val="center"/>
        <w:rPr>
          <w:szCs w:val="28"/>
        </w:rPr>
      </w:pPr>
      <w:r w:rsidRPr="008F2111">
        <w:rPr>
          <w:szCs w:val="28"/>
        </w:rPr>
        <w:t>депутатов Тамбовского сельского поселения</w:t>
      </w:r>
    </w:p>
    <w:p w:rsidR="00F645F7" w:rsidRDefault="00F645F7" w:rsidP="00F645F7">
      <w:pPr>
        <w:jc w:val="center"/>
        <w:rPr>
          <w:szCs w:val="28"/>
        </w:rPr>
      </w:pPr>
    </w:p>
    <w:p w:rsidR="00F645F7" w:rsidRDefault="00F645F7" w:rsidP="00F645F7">
      <w:pPr>
        <w:jc w:val="center"/>
        <w:rPr>
          <w:szCs w:val="28"/>
        </w:rPr>
      </w:pPr>
    </w:p>
    <w:p w:rsidR="00F645F7" w:rsidRDefault="00F645F7" w:rsidP="00F645F7">
      <w:pPr>
        <w:jc w:val="center"/>
        <w:rPr>
          <w:szCs w:val="28"/>
        </w:rPr>
      </w:pPr>
      <w:bookmarkStart w:id="0" w:name="_GoBack"/>
      <w:bookmarkEnd w:id="0"/>
    </w:p>
    <w:p w:rsidR="00F645F7" w:rsidRDefault="00F645F7" w:rsidP="00F645F7">
      <w:pPr>
        <w:jc w:val="center"/>
        <w:rPr>
          <w:noProof/>
          <w:szCs w:val="28"/>
        </w:rPr>
      </w:pPr>
      <w:r>
        <w:rPr>
          <w:noProof/>
          <w:szCs w:val="28"/>
        </w:rPr>
        <w:drawing>
          <wp:inline distT="0" distB="0" distL="0" distR="0" wp14:anchorId="5CCE4715" wp14:editId="7089C751">
            <wp:extent cx="6991350" cy="3552825"/>
            <wp:effectExtent l="0" t="0" r="0" b="9525"/>
            <wp:docPr id="1" name="Рисунок 1" descr="C:\Users\user\AppData\Local\Microsoft\Windows\Temporary Internet Files\Content.Outlook\WI59WP6F\Копии материалов по обоснованию в виде карт в растровом формат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user\AppData\Local\Microsoft\Windows\Temporary Internet Files\Content.Outlook\WI59WP6F\Копии материалов по обоснованию в виде карт в растровом формате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921" r="14651" b="40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1350" cy="355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45F7" w:rsidRDefault="00F645F7" w:rsidP="00F645F7">
      <w:pPr>
        <w:ind w:right="-21"/>
        <w:jc w:val="both"/>
        <w:rPr>
          <w:szCs w:val="28"/>
        </w:rPr>
      </w:pPr>
      <w:r>
        <w:rPr>
          <w:szCs w:val="28"/>
        </w:rPr>
        <w:t>1. Границы округа:</w:t>
      </w:r>
    </w:p>
    <w:p w:rsidR="00F645F7" w:rsidRDefault="00F645F7" w:rsidP="00F645F7">
      <w:pPr>
        <w:ind w:right="-21"/>
        <w:jc w:val="both"/>
        <w:rPr>
          <w:szCs w:val="28"/>
        </w:rPr>
      </w:pPr>
      <w:r>
        <w:rPr>
          <w:szCs w:val="28"/>
        </w:rPr>
        <w:t xml:space="preserve">- </w:t>
      </w:r>
      <w:proofErr w:type="spellStart"/>
      <w:r>
        <w:rPr>
          <w:szCs w:val="28"/>
        </w:rPr>
        <w:t>с</w:t>
      </w:r>
      <w:proofErr w:type="gramStart"/>
      <w:r>
        <w:rPr>
          <w:szCs w:val="28"/>
        </w:rPr>
        <w:t>.Т</w:t>
      </w:r>
      <w:proofErr w:type="gramEnd"/>
      <w:r>
        <w:rPr>
          <w:szCs w:val="28"/>
        </w:rPr>
        <w:t>амбовка</w:t>
      </w:r>
      <w:proofErr w:type="spellEnd"/>
      <w:r>
        <w:rPr>
          <w:szCs w:val="28"/>
        </w:rPr>
        <w:t xml:space="preserve"> </w:t>
      </w:r>
    </w:p>
    <w:p w:rsidR="00F645F7" w:rsidRDefault="00F645F7" w:rsidP="00F645F7">
      <w:pPr>
        <w:ind w:right="-21"/>
        <w:jc w:val="both"/>
        <w:rPr>
          <w:szCs w:val="28"/>
        </w:rPr>
      </w:pPr>
      <w:r>
        <w:rPr>
          <w:szCs w:val="28"/>
        </w:rPr>
        <w:t xml:space="preserve">- </w:t>
      </w:r>
      <w:proofErr w:type="spellStart"/>
      <w:r>
        <w:rPr>
          <w:szCs w:val="28"/>
        </w:rPr>
        <w:t>д</w:t>
      </w:r>
      <w:proofErr w:type="gramStart"/>
      <w:r>
        <w:rPr>
          <w:szCs w:val="28"/>
        </w:rPr>
        <w:t>.П</w:t>
      </w:r>
      <w:proofErr w:type="gramEnd"/>
      <w:r>
        <w:rPr>
          <w:szCs w:val="28"/>
        </w:rPr>
        <w:t>латоновка</w:t>
      </w:r>
      <w:proofErr w:type="spellEnd"/>
    </w:p>
    <w:p w:rsidR="00F645F7" w:rsidRDefault="00F645F7" w:rsidP="00F645F7">
      <w:pPr>
        <w:ind w:right="-21"/>
        <w:jc w:val="both"/>
        <w:rPr>
          <w:szCs w:val="28"/>
        </w:rPr>
      </w:pPr>
      <w:r>
        <w:rPr>
          <w:szCs w:val="28"/>
        </w:rPr>
        <w:t xml:space="preserve">- </w:t>
      </w:r>
      <w:proofErr w:type="spellStart"/>
      <w:r>
        <w:rPr>
          <w:szCs w:val="28"/>
        </w:rPr>
        <w:t>д</w:t>
      </w:r>
      <w:proofErr w:type="gramStart"/>
      <w:r>
        <w:rPr>
          <w:szCs w:val="28"/>
        </w:rPr>
        <w:t>.С</w:t>
      </w:r>
      <w:proofErr w:type="gramEnd"/>
      <w:r>
        <w:rPr>
          <w:szCs w:val="28"/>
        </w:rPr>
        <w:t>емигоровка</w:t>
      </w:r>
      <w:proofErr w:type="spellEnd"/>
    </w:p>
    <w:p w:rsidR="00F645F7" w:rsidRDefault="00F645F7" w:rsidP="00F645F7">
      <w:pPr>
        <w:ind w:right="-21"/>
        <w:jc w:val="both"/>
        <w:rPr>
          <w:szCs w:val="28"/>
        </w:rPr>
      </w:pPr>
      <w:r>
        <w:rPr>
          <w:szCs w:val="28"/>
        </w:rPr>
        <w:t xml:space="preserve">- </w:t>
      </w:r>
      <w:proofErr w:type="spellStart"/>
      <w:r>
        <w:rPr>
          <w:szCs w:val="28"/>
        </w:rPr>
        <w:t>с</w:t>
      </w:r>
      <w:proofErr w:type="gramStart"/>
      <w:r>
        <w:rPr>
          <w:szCs w:val="28"/>
        </w:rPr>
        <w:t>.Н</w:t>
      </w:r>
      <w:proofErr w:type="gramEnd"/>
      <w:r>
        <w:rPr>
          <w:szCs w:val="28"/>
        </w:rPr>
        <w:t>иколаевка</w:t>
      </w:r>
      <w:proofErr w:type="spellEnd"/>
    </w:p>
    <w:p w:rsidR="00F645F7" w:rsidRDefault="00F645F7" w:rsidP="00F645F7">
      <w:pPr>
        <w:ind w:right="-21"/>
        <w:jc w:val="both"/>
        <w:rPr>
          <w:szCs w:val="28"/>
        </w:rPr>
      </w:pPr>
    </w:p>
    <w:p w:rsidR="00F645F7" w:rsidRDefault="00F645F7" w:rsidP="00F645F7">
      <w:pPr>
        <w:ind w:right="-21"/>
        <w:jc w:val="both"/>
        <w:rPr>
          <w:szCs w:val="28"/>
        </w:rPr>
      </w:pPr>
      <w:r>
        <w:rPr>
          <w:szCs w:val="28"/>
        </w:rPr>
        <w:t xml:space="preserve">2. Место нахождение избирательной комиссии – здание администрации Тамбовского сельского поселения, </w:t>
      </w:r>
      <w:proofErr w:type="spellStart"/>
      <w:r>
        <w:rPr>
          <w:szCs w:val="28"/>
        </w:rPr>
        <w:t>с</w:t>
      </w:r>
      <w:proofErr w:type="gramStart"/>
      <w:r>
        <w:rPr>
          <w:szCs w:val="28"/>
        </w:rPr>
        <w:t>.Т</w:t>
      </w:r>
      <w:proofErr w:type="gramEnd"/>
      <w:r>
        <w:rPr>
          <w:szCs w:val="28"/>
        </w:rPr>
        <w:t>амбовка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ул.Молодежная</w:t>
      </w:r>
      <w:proofErr w:type="spellEnd"/>
      <w:r>
        <w:rPr>
          <w:szCs w:val="28"/>
        </w:rPr>
        <w:t>, д.1.</w:t>
      </w:r>
    </w:p>
    <w:p w:rsidR="00F645F7" w:rsidRDefault="00F645F7" w:rsidP="00F645F7">
      <w:pPr>
        <w:ind w:right="-21"/>
        <w:jc w:val="both"/>
        <w:rPr>
          <w:szCs w:val="28"/>
        </w:rPr>
      </w:pPr>
    </w:p>
    <w:p w:rsidR="00F645F7" w:rsidRDefault="00F645F7" w:rsidP="00F645F7">
      <w:pPr>
        <w:ind w:right="-21"/>
        <w:jc w:val="both"/>
        <w:rPr>
          <w:szCs w:val="28"/>
        </w:rPr>
      </w:pPr>
      <w:r>
        <w:rPr>
          <w:szCs w:val="28"/>
        </w:rPr>
        <w:t>3. Число избирателей в округе - 463</w:t>
      </w:r>
    </w:p>
    <w:p w:rsidR="00F645F7" w:rsidRDefault="00F645F7" w:rsidP="00F645F7">
      <w:pPr>
        <w:ind w:right="-21"/>
        <w:jc w:val="both"/>
        <w:rPr>
          <w:szCs w:val="28"/>
        </w:rPr>
      </w:pPr>
    </w:p>
    <w:p w:rsidR="00F645F7" w:rsidRDefault="00F645F7" w:rsidP="00F645F7">
      <w:pPr>
        <w:tabs>
          <w:tab w:val="left" w:pos="3345"/>
        </w:tabs>
      </w:pPr>
    </w:p>
    <w:p w:rsidR="00F645F7" w:rsidRDefault="00F645F7" w:rsidP="00F645F7">
      <w:pPr>
        <w:tabs>
          <w:tab w:val="left" w:pos="3345"/>
        </w:tabs>
      </w:pPr>
    </w:p>
    <w:p w:rsidR="00F645F7" w:rsidRDefault="00F645F7" w:rsidP="00F645F7"/>
    <w:p w:rsidR="00F645F7" w:rsidRDefault="00F645F7" w:rsidP="00F645F7"/>
    <w:p w:rsidR="00F645F7" w:rsidRDefault="00F645F7" w:rsidP="00F645F7"/>
    <w:p w:rsidR="00F645F7" w:rsidRDefault="00F645F7" w:rsidP="00F645F7"/>
    <w:p w:rsidR="00F645F7" w:rsidRDefault="00F645F7" w:rsidP="00F645F7"/>
    <w:p w:rsidR="00F645F7" w:rsidRDefault="00F645F7" w:rsidP="00F645F7"/>
    <w:p w:rsidR="00F645F7" w:rsidRDefault="00F645F7" w:rsidP="00F645F7"/>
    <w:p w:rsidR="00F645F7" w:rsidRDefault="00F645F7" w:rsidP="00F645F7"/>
    <w:p w:rsidR="002035B0" w:rsidRDefault="002035B0"/>
    <w:sectPr w:rsidR="002035B0" w:rsidSect="00F645F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E4125E"/>
    <w:multiLevelType w:val="hybridMultilevel"/>
    <w:tmpl w:val="AE465932"/>
    <w:lvl w:ilvl="0" w:tplc="DC02B3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86C"/>
    <w:rsid w:val="002035B0"/>
    <w:rsid w:val="00B2486C"/>
    <w:rsid w:val="00F64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5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645F7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645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F645F7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F645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F645F7"/>
    <w:rPr>
      <w:sz w:val="28"/>
      <w:szCs w:val="24"/>
    </w:rPr>
  </w:style>
  <w:style w:type="character" w:customStyle="1" w:styleId="a6">
    <w:name w:val="Основной текст Знак"/>
    <w:basedOn w:val="a0"/>
    <w:link w:val="a5"/>
    <w:rsid w:val="00F645F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F645F7"/>
    <w:pPr>
      <w:ind w:right="5745"/>
      <w:jc w:val="both"/>
    </w:pPr>
    <w:rPr>
      <w:sz w:val="28"/>
      <w:szCs w:val="24"/>
    </w:rPr>
  </w:style>
  <w:style w:type="character" w:customStyle="1" w:styleId="20">
    <w:name w:val="Основной текст 2 Знак"/>
    <w:basedOn w:val="a0"/>
    <w:link w:val="2"/>
    <w:rsid w:val="00F645F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F645F7"/>
    <w:pPr>
      <w:ind w:left="708"/>
    </w:pPr>
  </w:style>
  <w:style w:type="paragraph" w:styleId="a8">
    <w:name w:val="Balloon Text"/>
    <w:basedOn w:val="a"/>
    <w:link w:val="a9"/>
    <w:uiPriority w:val="99"/>
    <w:semiHidden/>
    <w:unhideWhenUsed/>
    <w:rsid w:val="00F645F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645F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5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645F7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645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F645F7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F645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F645F7"/>
    <w:rPr>
      <w:sz w:val="28"/>
      <w:szCs w:val="24"/>
    </w:rPr>
  </w:style>
  <w:style w:type="character" w:customStyle="1" w:styleId="a6">
    <w:name w:val="Основной текст Знак"/>
    <w:basedOn w:val="a0"/>
    <w:link w:val="a5"/>
    <w:rsid w:val="00F645F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F645F7"/>
    <w:pPr>
      <w:ind w:right="5745"/>
      <w:jc w:val="both"/>
    </w:pPr>
    <w:rPr>
      <w:sz w:val="28"/>
      <w:szCs w:val="24"/>
    </w:rPr>
  </w:style>
  <w:style w:type="character" w:customStyle="1" w:styleId="20">
    <w:name w:val="Основной текст 2 Знак"/>
    <w:basedOn w:val="a0"/>
    <w:link w:val="2"/>
    <w:rsid w:val="00F645F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F645F7"/>
    <w:pPr>
      <w:ind w:left="708"/>
    </w:pPr>
  </w:style>
  <w:style w:type="paragraph" w:styleId="a8">
    <w:name w:val="Balloon Text"/>
    <w:basedOn w:val="a"/>
    <w:link w:val="a9"/>
    <w:uiPriority w:val="99"/>
    <w:semiHidden/>
    <w:unhideWhenUsed/>
    <w:rsid w:val="00F645F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645F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820CA1-616D-4DC5-93B3-22525B829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2023-11-22T05:46:00Z</dcterms:created>
  <dcterms:modified xsi:type="dcterms:W3CDTF">2023-11-22T05:49:00Z</dcterms:modified>
</cp:coreProperties>
</file>