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CD" w:rsidRPr="008F6764" w:rsidRDefault="008B1ECD" w:rsidP="008F6764">
      <w:pPr>
        <w:autoSpaceDE w:val="0"/>
        <w:autoSpaceDN w:val="0"/>
        <w:jc w:val="center"/>
        <w:rPr>
          <w:rFonts w:asciiTheme="minorHAnsi" w:eastAsia="Calibri" w:hAnsiTheme="minorHAnsi" w:cs="Courier"/>
          <w:b/>
          <w:bCs/>
          <w:i/>
          <w:iCs/>
          <w:sz w:val="20"/>
          <w:szCs w:val="20"/>
        </w:rPr>
      </w:pPr>
      <w:r w:rsidRPr="00373AB0">
        <w:rPr>
          <w:b/>
          <w:sz w:val="28"/>
          <w:szCs w:val="28"/>
        </w:rPr>
        <w:t>АДМИНИСТРАЦИЯ</w:t>
      </w:r>
      <w:r w:rsidRPr="00373AB0">
        <w:rPr>
          <w:b/>
          <w:sz w:val="28"/>
          <w:szCs w:val="28"/>
        </w:rPr>
        <w:br/>
      </w:r>
      <w:r w:rsidR="008F6764">
        <w:rPr>
          <w:b/>
          <w:sz w:val="28"/>
          <w:szCs w:val="28"/>
        </w:rPr>
        <w:t>ТАМБОВСКОГО</w:t>
      </w:r>
      <w:r w:rsidRPr="00373AB0">
        <w:rPr>
          <w:b/>
          <w:sz w:val="28"/>
          <w:szCs w:val="28"/>
        </w:rPr>
        <w:t xml:space="preserve"> СЕЛЬСКОГО ПОСЕЛЕНИЯ</w:t>
      </w:r>
      <w:r w:rsidRPr="00373AB0">
        <w:rPr>
          <w:b/>
          <w:sz w:val="28"/>
          <w:szCs w:val="28"/>
        </w:rPr>
        <w:br/>
        <w:t>ТЕРНОВСКОГО МУНИЦИПАЛЬНОГО РАЙОНА</w:t>
      </w:r>
      <w:r w:rsidRPr="00373AB0">
        <w:rPr>
          <w:b/>
          <w:sz w:val="28"/>
          <w:szCs w:val="28"/>
        </w:rPr>
        <w:br/>
        <w:t>ВОРОНЕЖСКОЙ ОБЛАСТИ</w:t>
      </w:r>
    </w:p>
    <w:p w:rsidR="008B1ECD" w:rsidRPr="00373AB0" w:rsidRDefault="008B1ECD" w:rsidP="008B1ECD">
      <w:pPr>
        <w:jc w:val="center"/>
        <w:rPr>
          <w:b/>
          <w:sz w:val="28"/>
          <w:szCs w:val="28"/>
        </w:rPr>
      </w:pPr>
      <w:r w:rsidRPr="00373AB0">
        <w:rPr>
          <w:b/>
          <w:sz w:val="28"/>
          <w:szCs w:val="28"/>
        </w:rPr>
        <w:t>________________________________________________________________</w:t>
      </w:r>
    </w:p>
    <w:p w:rsidR="008B1ECD" w:rsidRPr="00373AB0" w:rsidRDefault="008B1ECD" w:rsidP="008B1ECD">
      <w:pPr>
        <w:widowControl w:val="0"/>
        <w:jc w:val="center"/>
        <w:rPr>
          <w:b/>
          <w:sz w:val="28"/>
          <w:szCs w:val="28"/>
        </w:rPr>
      </w:pPr>
      <w:r w:rsidRPr="00373AB0">
        <w:rPr>
          <w:b/>
          <w:sz w:val="28"/>
          <w:szCs w:val="28"/>
        </w:rPr>
        <w:t>ПОСТАНОВЛЕНИЕ</w:t>
      </w:r>
    </w:p>
    <w:p w:rsidR="008B1ECD" w:rsidRPr="00373AB0" w:rsidRDefault="008B1ECD" w:rsidP="008B1ECD">
      <w:pPr>
        <w:rPr>
          <w:sz w:val="28"/>
          <w:szCs w:val="28"/>
        </w:rPr>
      </w:pPr>
    </w:p>
    <w:p w:rsidR="008B1ECD" w:rsidRPr="00373AB0" w:rsidRDefault="00103BB5" w:rsidP="008B1ECD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8D005B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8D005B">
        <w:rPr>
          <w:sz w:val="28"/>
          <w:szCs w:val="28"/>
        </w:rPr>
        <w:t xml:space="preserve"> февраля 2025 </w:t>
      </w:r>
      <w:r>
        <w:rPr>
          <w:sz w:val="28"/>
          <w:szCs w:val="28"/>
        </w:rPr>
        <w:t xml:space="preserve"> г.  №</w:t>
      </w:r>
      <w:r w:rsidR="008D005B">
        <w:rPr>
          <w:sz w:val="28"/>
          <w:szCs w:val="28"/>
        </w:rPr>
        <w:t>2</w:t>
      </w:r>
    </w:p>
    <w:p w:rsidR="008B1ECD" w:rsidRPr="00373AB0" w:rsidRDefault="008B1ECD" w:rsidP="008B1ECD">
      <w:pPr>
        <w:rPr>
          <w:sz w:val="20"/>
          <w:szCs w:val="20"/>
        </w:rPr>
      </w:pPr>
      <w:r w:rsidRPr="00373AB0">
        <w:t xml:space="preserve">                   </w:t>
      </w:r>
      <w:proofErr w:type="gramStart"/>
      <w:r w:rsidRPr="00373AB0">
        <w:rPr>
          <w:sz w:val="20"/>
          <w:szCs w:val="20"/>
        </w:rPr>
        <w:t>с</w:t>
      </w:r>
      <w:proofErr w:type="gramEnd"/>
      <w:r w:rsidRPr="00373AB0">
        <w:rPr>
          <w:sz w:val="20"/>
          <w:szCs w:val="20"/>
        </w:rPr>
        <w:t xml:space="preserve">. </w:t>
      </w:r>
      <w:r w:rsidR="008F6764">
        <w:rPr>
          <w:sz w:val="20"/>
          <w:szCs w:val="20"/>
        </w:rPr>
        <w:t>Тамбовка.</w:t>
      </w:r>
    </w:p>
    <w:p w:rsidR="008B1ECD" w:rsidRDefault="008B1ECD" w:rsidP="008B1ECD">
      <w:pPr>
        <w:tabs>
          <w:tab w:val="left" w:pos="2355"/>
        </w:tabs>
        <w:jc w:val="both"/>
        <w:rPr>
          <w:sz w:val="28"/>
          <w:szCs w:val="28"/>
        </w:rPr>
      </w:pPr>
      <w:r w:rsidRPr="004721A1">
        <w:rPr>
          <w:sz w:val="28"/>
          <w:szCs w:val="28"/>
        </w:rPr>
        <w:tab/>
      </w:r>
    </w:p>
    <w:p w:rsidR="008B1ECD" w:rsidRPr="00373AB0" w:rsidRDefault="008B1ECD" w:rsidP="008B1ECD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4D81">
        <w:rPr>
          <w:b/>
          <w:sz w:val="28"/>
          <w:szCs w:val="28"/>
        </w:rPr>
        <w:t xml:space="preserve">Об утверждении стоимости </w:t>
      </w:r>
      <w:proofErr w:type="gramStart"/>
      <w:r w:rsidRPr="00054D81">
        <w:rPr>
          <w:b/>
          <w:sz w:val="28"/>
          <w:szCs w:val="28"/>
        </w:rPr>
        <w:t>гарантированного</w:t>
      </w:r>
      <w:proofErr w:type="gramEnd"/>
    </w:p>
    <w:p w:rsidR="008B1ECD" w:rsidRDefault="008B1ECD" w:rsidP="008B1ECD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54D81">
        <w:rPr>
          <w:b/>
          <w:sz w:val="28"/>
          <w:szCs w:val="28"/>
        </w:rPr>
        <w:t>перечня услуг по погребению</w:t>
      </w:r>
      <w:r w:rsidRPr="00C82921">
        <w:t xml:space="preserve"> </w:t>
      </w:r>
      <w:r w:rsidRPr="00C82921">
        <w:rPr>
          <w:b/>
          <w:sz w:val="28"/>
          <w:szCs w:val="28"/>
        </w:rPr>
        <w:t xml:space="preserve">на территории </w:t>
      </w:r>
    </w:p>
    <w:p w:rsidR="008B1ECD" w:rsidRDefault="008B1ECD" w:rsidP="008B1ECD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F6764">
        <w:rPr>
          <w:b/>
          <w:sz w:val="28"/>
          <w:szCs w:val="28"/>
        </w:rPr>
        <w:t>Тамбовского</w:t>
      </w:r>
      <w:r w:rsidRPr="00C82921">
        <w:rPr>
          <w:b/>
          <w:sz w:val="28"/>
          <w:szCs w:val="28"/>
        </w:rPr>
        <w:t xml:space="preserve"> сельского поселения </w:t>
      </w:r>
    </w:p>
    <w:p w:rsidR="008B1ECD" w:rsidRDefault="008B1ECD" w:rsidP="008B1ECD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82921">
        <w:rPr>
          <w:b/>
          <w:sz w:val="28"/>
          <w:szCs w:val="28"/>
        </w:rPr>
        <w:t>Терновского муниципального района</w:t>
      </w:r>
    </w:p>
    <w:p w:rsidR="008B1ECD" w:rsidRPr="00054D81" w:rsidRDefault="008B1ECD" w:rsidP="008B1ECD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C82921">
        <w:rPr>
          <w:b/>
          <w:sz w:val="28"/>
          <w:szCs w:val="28"/>
        </w:rPr>
        <w:t>Воронежской области</w:t>
      </w:r>
    </w:p>
    <w:p w:rsidR="008B1ECD" w:rsidRPr="004721A1" w:rsidRDefault="008B1ECD" w:rsidP="008B1ECD">
      <w:pPr>
        <w:tabs>
          <w:tab w:val="left" w:pos="2355"/>
        </w:tabs>
        <w:jc w:val="both"/>
        <w:rPr>
          <w:sz w:val="28"/>
          <w:szCs w:val="28"/>
        </w:rPr>
      </w:pPr>
    </w:p>
    <w:p w:rsidR="008B1ECD" w:rsidRDefault="008B1ECD" w:rsidP="003E055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zh-CN"/>
        </w:rPr>
        <w:t xml:space="preserve">В соответствии с  Федеральным законом  от 12.01.1996г. № 8-ФЗ  «О погребении и похоронном деле», Федеральным законом от 06.10.2003 г. №131-ФЗ «Об общих принципах организации местного самоуправления в Российской Федерации»,  постановлением  </w:t>
      </w:r>
      <w:r>
        <w:rPr>
          <w:rFonts w:eastAsia="Calibri"/>
          <w:color w:val="00000A"/>
          <w:sz w:val="28"/>
          <w:szCs w:val="28"/>
          <w:lang w:eastAsia="en-US"/>
        </w:rPr>
        <w:t>Правительства Р</w:t>
      </w:r>
      <w:r w:rsidR="004E2C28">
        <w:rPr>
          <w:rFonts w:eastAsia="Calibri"/>
          <w:color w:val="00000A"/>
          <w:sz w:val="28"/>
          <w:szCs w:val="28"/>
          <w:lang w:eastAsia="en-US"/>
        </w:rPr>
        <w:t xml:space="preserve">оссийской Федерации  </w:t>
      </w:r>
      <w:r w:rsidR="004E2C28" w:rsidRPr="003E055B">
        <w:rPr>
          <w:rFonts w:eastAsia="Calibri"/>
          <w:color w:val="00000A"/>
          <w:sz w:val="28"/>
          <w:szCs w:val="28"/>
          <w:lang w:eastAsia="en-US"/>
        </w:rPr>
        <w:t xml:space="preserve">от   </w:t>
      </w:r>
      <w:r w:rsidR="003E055B" w:rsidRPr="003E055B">
        <w:rPr>
          <w:rFonts w:eastAsia="Calibri"/>
          <w:color w:val="00000A"/>
          <w:sz w:val="28"/>
          <w:szCs w:val="28"/>
          <w:lang w:eastAsia="en-US"/>
        </w:rPr>
        <w:t>23.01.2025</w:t>
      </w:r>
      <w:r w:rsidR="004E2C28" w:rsidRPr="003E055B">
        <w:rPr>
          <w:rFonts w:eastAsia="Calibri"/>
          <w:color w:val="00000A"/>
          <w:sz w:val="28"/>
          <w:szCs w:val="28"/>
          <w:lang w:eastAsia="en-US"/>
        </w:rPr>
        <w:t xml:space="preserve"> г.</w:t>
      </w:r>
      <w:r w:rsidR="003E055B" w:rsidRPr="003E055B">
        <w:rPr>
          <w:rFonts w:eastAsia="Calibri"/>
          <w:color w:val="00000A"/>
          <w:sz w:val="28"/>
          <w:szCs w:val="28"/>
          <w:lang w:eastAsia="en-US"/>
        </w:rPr>
        <w:t xml:space="preserve">№ </w:t>
      </w:r>
      <w:r w:rsidR="003E055B">
        <w:rPr>
          <w:rFonts w:eastAsia="Calibri"/>
          <w:color w:val="00000A"/>
          <w:sz w:val="28"/>
          <w:szCs w:val="28"/>
          <w:lang w:eastAsia="en-US"/>
        </w:rPr>
        <w:t>33</w:t>
      </w:r>
      <w:r>
        <w:rPr>
          <w:rFonts w:eastAsia="Calibri"/>
          <w:color w:val="00000A"/>
          <w:sz w:val="28"/>
          <w:szCs w:val="28"/>
          <w:lang w:eastAsia="en-US"/>
        </w:rPr>
        <w:t xml:space="preserve"> «</w:t>
      </w:r>
      <w:r w:rsidR="003E055B">
        <w:rPr>
          <w:rFonts w:eastAsia="Calibri"/>
          <w:color w:val="00000A"/>
          <w:sz w:val="28"/>
          <w:szCs w:val="28"/>
          <w:lang w:eastAsia="en-US"/>
        </w:rPr>
        <w:t>Об утверждении коэффициента индексации выплат пособий и компенсаций в 2025 г.</w:t>
      </w:r>
      <w:r>
        <w:rPr>
          <w:rFonts w:eastAsia="Calibri"/>
          <w:color w:val="00000A"/>
          <w:sz w:val="28"/>
          <w:szCs w:val="28"/>
          <w:lang w:eastAsia="en-US"/>
        </w:rPr>
        <w:t>»</w:t>
      </w:r>
      <w:r>
        <w:rPr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r w:rsidR="008F6764">
        <w:rPr>
          <w:color w:val="000000"/>
          <w:sz w:val="28"/>
          <w:szCs w:val="28"/>
        </w:rPr>
        <w:t>Тамбовского</w:t>
      </w:r>
      <w:r>
        <w:rPr>
          <w:color w:val="000000"/>
          <w:sz w:val="28"/>
          <w:szCs w:val="28"/>
        </w:rPr>
        <w:t xml:space="preserve"> сельского Терновского муниципального района Воронежской области</w:t>
      </w:r>
      <w:proofErr w:type="gramEnd"/>
    </w:p>
    <w:p w:rsidR="008B1ECD" w:rsidRPr="00373AB0" w:rsidRDefault="008B1ECD" w:rsidP="008B1ECD">
      <w:pPr>
        <w:jc w:val="center"/>
        <w:rPr>
          <w:b/>
          <w:sz w:val="28"/>
          <w:szCs w:val="28"/>
        </w:rPr>
      </w:pPr>
      <w:r w:rsidRPr="00373AB0">
        <w:rPr>
          <w:b/>
          <w:bCs/>
          <w:color w:val="000000"/>
          <w:sz w:val="28"/>
          <w:szCs w:val="28"/>
        </w:rPr>
        <w:t>ПОСТАНОВЛЯЕТ:</w:t>
      </w:r>
    </w:p>
    <w:p w:rsidR="008B1ECD" w:rsidRPr="004721A1" w:rsidRDefault="008B1ECD" w:rsidP="003E055B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>
        <w:rPr>
          <w:sz w:val="28"/>
          <w:szCs w:val="28"/>
        </w:rPr>
        <w:t xml:space="preserve"> на территории </w:t>
      </w:r>
      <w:r w:rsidR="008F6764">
        <w:rPr>
          <w:sz w:val="28"/>
          <w:szCs w:val="28"/>
        </w:rPr>
        <w:t>Тамбовского</w:t>
      </w:r>
      <w:r>
        <w:rPr>
          <w:sz w:val="28"/>
          <w:szCs w:val="28"/>
        </w:rPr>
        <w:t xml:space="preserve"> сельского поселения </w:t>
      </w:r>
      <w:r w:rsidRPr="004721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№1</w:t>
      </w:r>
      <w:r w:rsidRPr="004721A1">
        <w:rPr>
          <w:sz w:val="28"/>
          <w:szCs w:val="28"/>
        </w:rPr>
        <w:t>.</w:t>
      </w:r>
    </w:p>
    <w:p w:rsidR="008B1ECD" w:rsidRPr="00AB6D43" w:rsidRDefault="008B1ECD" w:rsidP="003E055B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 w:rsidRPr="00AB6D43">
        <w:rPr>
          <w:sz w:val="28"/>
          <w:szCs w:val="28"/>
        </w:rPr>
        <w:t xml:space="preserve">2. Признать утратившим силу постановление администрации </w:t>
      </w:r>
      <w:r w:rsidR="008F6764">
        <w:rPr>
          <w:sz w:val="28"/>
          <w:szCs w:val="28"/>
        </w:rPr>
        <w:t>Тамбовского</w:t>
      </w:r>
      <w:r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 xml:space="preserve"> сельского поселения Терновского муниципального района от </w:t>
      </w:r>
      <w:r w:rsidR="003E055B">
        <w:rPr>
          <w:sz w:val="28"/>
          <w:szCs w:val="28"/>
        </w:rPr>
        <w:t>01.02</w:t>
      </w:r>
      <w:r w:rsidRPr="00AB6D43">
        <w:rPr>
          <w:sz w:val="28"/>
          <w:szCs w:val="28"/>
        </w:rPr>
        <w:t>.202</w:t>
      </w:r>
      <w:r w:rsidR="003E055B">
        <w:rPr>
          <w:sz w:val="28"/>
          <w:szCs w:val="28"/>
        </w:rPr>
        <w:t>4</w:t>
      </w:r>
      <w:r w:rsidR="00A064E3"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>г. №</w:t>
      </w:r>
      <w:r w:rsidR="008F6764">
        <w:rPr>
          <w:sz w:val="28"/>
          <w:szCs w:val="28"/>
        </w:rPr>
        <w:t>4</w:t>
      </w:r>
      <w:r w:rsidRPr="00AB6D43">
        <w:rPr>
          <w:sz w:val="28"/>
          <w:szCs w:val="28"/>
        </w:rPr>
        <w:t xml:space="preserve"> «Об утверждении </w:t>
      </w:r>
      <w:r w:rsidR="003E055B">
        <w:rPr>
          <w:sz w:val="28"/>
          <w:szCs w:val="28"/>
        </w:rPr>
        <w:t xml:space="preserve">стоимости </w:t>
      </w:r>
      <w:r w:rsidRPr="00AB6D43">
        <w:rPr>
          <w:sz w:val="28"/>
          <w:szCs w:val="28"/>
        </w:rPr>
        <w:t>гарантированного</w:t>
      </w:r>
      <w:r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>перечня услуг по погребению</w:t>
      </w:r>
      <w:r w:rsidRPr="00AB6D43">
        <w:t xml:space="preserve"> </w:t>
      </w:r>
      <w:r w:rsidRPr="00AB6D43">
        <w:rPr>
          <w:sz w:val="28"/>
          <w:szCs w:val="28"/>
        </w:rPr>
        <w:t xml:space="preserve">на территории </w:t>
      </w:r>
      <w:r w:rsidR="008F6764">
        <w:rPr>
          <w:sz w:val="28"/>
          <w:szCs w:val="28"/>
        </w:rPr>
        <w:t>Тамбовского</w:t>
      </w:r>
      <w:r w:rsidRPr="00AB6D43">
        <w:rPr>
          <w:sz w:val="28"/>
          <w:szCs w:val="28"/>
        </w:rPr>
        <w:t xml:space="preserve">  сельского поселения Терновского муниципального района</w:t>
      </w:r>
      <w:r>
        <w:rPr>
          <w:sz w:val="28"/>
          <w:szCs w:val="28"/>
        </w:rPr>
        <w:t xml:space="preserve"> </w:t>
      </w:r>
      <w:r w:rsidRPr="00AB6D43">
        <w:rPr>
          <w:sz w:val="28"/>
          <w:szCs w:val="28"/>
        </w:rPr>
        <w:t xml:space="preserve"> Воронежской области».</w:t>
      </w:r>
    </w:p>
    <w:p w:rsidR="008B1ECD" w:rsidRDefault="008B1ECD" w:rsidP="003E05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0812">
        <w:rPr>
          <w:sz w:val="28"/>
          <w:szCs w:val="28"/>
        </w:rPr>
        <w:t>Настоящее постановление</w:t>
      </w:r>
      <w:r w:rsidR="008D005B">
        <w:rPr>
          <w:sz w:val="28"/>
          <w:szCs w:val="28"/>
        </w:rPr>
        <w:t xml:space="preserve"> </w:t>
      </w:r>
      <w:r w:rsidR="008D005B" w:rsidRPr="008D005B">
        <w:rPr>
          <w:sz w:val="28"/>
          <w:szCs w:val="28"/>
        </w:rPr>
        <w:t xml:space="preserve">вступает в силу </w:t>
      </w:r>
      <w:proofErr w:type="gramStart"/>
      <w:r w:rsidR="008D005B" w:rsidRPr="008D005B">
        <w:rPr>
          <w:sz w:val="28"/>
          <w:szCs w:val="28"/>
        </w:rPr>
        <w:t>с даты опубликования</w:t>
      </w:r>
      <w:proofErr w:type="gramEnd"/>
      <w:r w:rsidR="008D005B" w:rsidRPr="008D005B">
        <w:rPr>
          <w:sz w:val="28"/>
          <w:szCs w:val="28"/>
        </w:rPr>
        <w:t xml:space="preserve"> и</w:t>
      </w:r>
      <w:r w:rsidR="008D005B">
        <w:t xml:space="preserve"> </w:t>
      </w:r>
      <w:r w:rsidRPr="00D70812">
        <w:rPr>
          <w:sz w:val="28"/>
          <w:szCs w:val="28"/>
        </w:rPr>
        <w:t xml:space="preserve"> распространяется на правоотношения, возникшие с 1 февраля 202</w:t>
      </w:r>
      <w:r w:rsidR="008F6764">
        <w:rPr>
          <w:sz w:val="28"/>
          <w:szCs w:val="28"/>
        </w:rPr>
        <w:t>5</w:t>
      </w:r>
      <w:r w:rsidRPr="00D70812">
        <w:rPr>
          <w:sz w:val="28"/>
          <w:szCs w:val="28"/>
        </w:rPr>
        <w:t xml:space="preserve"> года. </w:t>
      </w:r>
    </w:p>
    <w:p w:rsidR="003E055B" w:rsidRPr="003E055B" w:rsidRDefault="008B1ECD" w:rsidP="003E055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4</w:t>
      </w:r>
      <w:r w:rsidRPr="004721A1">
        <w:rPr>
          <w:sz w:val="28"/>
          <w:szCs w:val="28"/>
        </w:rPr>
        <w:t xml:space="preserve">. </w:t>
      </w:r>
      <w:r w:rsidR="003E055B" w:rsidRPr="003E055B">
        <w:rPr>
          <w:sz w:val="28"/>
          <w:szCs w:val="28"/>
          <w:lang w:eastAsia="en-US"/>
        </w:rPr>
        <w:t xml:space="preserve">Настоящее постановление подлежит официальному обнародованию  в периодическом печатном издании органов местного самоуправления </w:t>
      </w:r>
      <w:r w:rsidR="008F6764">
        <w:rPr>
          <w:sz w:val="28"/>
          <w:szCs w:val="28"/>
          <w:lang w:eastAsia="en-US"/>
        </w:rPr>
        <w:t>Тамбовского</w:t>
      </w:r>
      <w:r w:rsidR="003E055B" w:rsidRPr="003E055B">
        <w:rPr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8B1ECD" w:rsidRPr="004721A1" w:rsidRDefault="008B1ECD" w:rsidP="003E05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721A1">
        <w:rPr>
          <w:sz w:val="28"/>
          <w:szCs w:val="28"/>
        </w:rPr>
        <w:t xml:space="preserve">. </w:t>
      </w:r>
      <w:proofErr w:type="gramStart"/>
      <w:r w:rsidRPr="004721A1">
        <w:rPr>
          <w:sz w:val="28"/>
          <w:szCs w:val="28"/>
        </w:rPr>
        <w:t>Контроль за</w:t>
      </w:r>
      <w:proofErr w:type="gramEnd"/>
      <w:r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B1ECD" w:rsidRDefault="008B1ECD" w:rsidP="008B1ECD">
      <w:pPr>
        <w:spacing w:line="276" w:lineRule="auto"/>
        <w:rPr>
          <w:sz w:val="28"/>
          <w:szCs w:val="28"/>
        </w:rPr>
      </w:pPr>
    </w:p>
    <w:p w:rsidR="008B1ECD" w:rsidRDefault="008B1ECD" w:rsidP="008B1ECD">
      <w:pPr>
        <w:spacing w:line="276" w:lineRule="auto"/>
        <w:rPr>
          <w:sz w:val="28"/>
          <w:szCs w:val="28"/>
        </w:rPr>
      </w:pPr>
    </w:p>
    <w:p w:rsidR="008B1ECD" w:rsidRDefault="008B1ECD" w:rsidP="008B1ECD">
      <w:pPr>
        <w:spacing w:line="276" w:lineRule="auto"/>
        <w:rPr>
          <w:sz w:val="28"/>
          <w:szCs w:val="28"/>
        </w:rPr>
      </w:pPr>
    </w:p>
    <w:p w:rsidR="008B1ECD" w:rsidRPr="003E055B" w:rsidRDefault="008F6764" w:rsidP="003E05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Тамбовского</w:t>
      </w:r>
      <w:r w:rsidR="003E055B">
        <w:rPr>
          <w:rFonts w:ascii="Times New Roman" w:hAnsi="Times New Roman"/>
          <w:sz w:val="28"/>
          <w:szCs w:val="28"/>
        </w:rPr>
        <w:t xml:space="preserve"> </w:t>
      </w:r>
      <w:r w:rsidR="008B1ECD" w:rsidRPr="003E055B">
        <w:rPr>
          <w:rFonts w:ascii="Times New Roman" w:hAnsi="Times New Roman"/>
          <w:sz w:val="28"/>
          <w:szCs w:val="28"/>
        </w:rPr>
        <w:t xml:space="preserve">сельского поселения                      </w:t>
      </w:r>
      <w:r w:rsidR="003E055B" w:rsidRPr="003E055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Т.В.Рыбкина.</w:t>
      </w:r>
      <w:r w:rsidR="003E055B" w:rsidRPr="003E055B">
        <w:rPr>
          <w:rFonts w:ascii="Times New Roman" w:hAnsi="Times New Roman"/>
          <w:sz w:val="28"/>
          <w:szCs w:val="28"/>
        </w:rPr>
        <w:t xml:space="preserve"> </w:t>
      </w:r>
    </w:p>
    <w:p w:rsidR="008B1ECD" w:rsidRDefault="008B1ECD" w:rsidP="008B1ECD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F6764" w:rsidRDefault="008F6764" w:rsidP="008B1ECD">
      <w:pPr>
        <w:ind w:firstLine="709"/>
        <w:jc w:val="right"/>
        <w:rPr>
          <w:sz w:val="22"/>
          <w:szCs w:val="22"/>
        </w:rPr>
      </w:pPr>
    </w:p>
    <w:p w:rsidR="008B1ECD" w:rsidRDefault="008B1ECD" w:rsidP="008B1ECD">
      <w:pPr>
        <w:ind w:firstLine="709"/>
        <w:jc w:val="right"/>
        <w:rPr>
          <w:sz w:val="22"/>
          <w:szCs w:val="22"/>
        </w:rPr>
      </w:pPr>
    </w:p>
    <w:p w:rsidR="008B1ECD" w:rsidRPr="007112AA" w:rsidRDefault="008B1ECD" w:rsidP="008B1ECD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Приложение № 1</w:t>
      </w:r>
    </w:p>
    <w:p w:rsidR="008B1ECD" w:rsidRPr="007112AA" w:rsidRDefault="008B1ECD" w:rsidP="008B1EC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8B1ECD" w:rsidRPr="007112AA" w:rsidRDefault="008B1ECD" w:rsidP="008B1EC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r w:rsidR="008F6764">
        <w:rPr>
          <w:rFonts w:eastAsia="Calibri"/>
          <w:color w:val="000000"/>
          <w:sz w:val="28"/>
          <w:szCs w:val="28"/>
          <w:lang w:eastAsia="en-US"/>
        </w:rPr>
        <w:t>Тамбовского</w:t>
      </w: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8B1ECD" w:rsidRPr="007112AA" w:rsidRDefault="008B1ECD" w:rsidP="008B1EC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8B1ECD" w:rsidRPr="007112AA" w:rsidRDefault="008B1ECD" w:rsidP="008D005B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</w:t>
      </w:r>
      <w:r w:rsidR="008D005B">
        <w:rPr>
          <w:rFonts w:eastAsia="Calibri"/>
          <w:color w:val="000000"/>
          <w:sz w:val="28"/>
          <w:szCs w:val="28"/>
          <w:lang w:eastAsia="en-US"/>
        </w:rPr>
        <w:t xml:space="preserve">                             </w:t>
      </w: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Воронежской области от </w:t>
      </w:r>
      <w:r w:rsidR="008D005B">
        <w:rPr>
          <w:rFonts w:eastAsia="Calibri"/>
          <w:color w:val="000000"/>
          <w:sz w:val="28"/>
          <w:szCs w:val="28"/>
          <w:lang w:eastAsia="en-US"/>
        </w:rPr>
        <w:t>03.02.2025 г.№2</w:t>
      </w:r>
      <w:r w:rsidRPr="007112AA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</w:t>
      </w:r>
    </w:p>
    <w:p w:rsidR="008B1ECD" w:rsidRDefault="008B1ECD" w:rsidP="008B1ECD">
      <w:pPr>
        <w:jc w:val="center"/>
        <w:rPr>
          <w:sz w:val="22"/>
          <w:szCs w:val="22"/>
        </w:rPr>
      </w:pPr>
    </w:p>
    <w:p w:rsidR="008B1ECD" w:rsidRPr="00AB6D43" w:rsidRDefault="008B1ECD" w:rsidP="008B1EC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Стоимость</w:t>
      </w:r>
    </w:p>
    <w:p w:rsidR="008B1ECD" w:rsidRPr="00AB6D43" w:rsidRDefault="008B1ECD" w:rsidP="008B1EC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гарантированного  перечня услуг по погребению</w:t>
      </w:r>
    </w:p>
    <w:p w:rsidR="008B1ECD" w:rsidRPr="00AB6D43" w:rsidRDefault="008B1ECD" w:rsidP="008B1EC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 xml:space="preserve">в </w:t>
      </w:r>
      <w:r w:rsidR="008F6764">
        <w:rPr>
          <w:b/>
          <w:sz w:val="28"/>
          <w:szCs w:val="28"/>
        </w:rPr>
        <w:t>Тамбовском</w:t>
      </w:r>
      <w:r w:rsidRPr="00AB6D43">
        <w:rPr>
          <w:b/>
          <w:sz w:val="28"/>
          <w:szCs w:val="28"/>
        </w:rPr>
        <w:t xml:space="preserve"> сельском поселении</w:t>
      </w:r>
    </w:p>
    <w:p w:rsidR="008B1ECD" w:rsidRDefault="008B1ECD" w:rsidP="008B1ECD">
      <w:pPr>
        <w:jc w:val="center"/>
        <w:rPr>
          <w:b/>
          <w:sz w:val="28"/>
          <w:szCs w:val="28"/>
        </w:rPr>
      </w:pPr>
      <w:r w:rsidRPr="00AB6D43">
        <w:rPr>
          <w:b/>
          <w:sz w:val="28"/>
          <w:szCs w:val="28"/>
        </w:rPr>
        <w:t>на 202</w:t>
      </w:r>
      <w:r w:rsidR="003E055B">
        <w:rPr>
          <w:b/>
          <w:sz w:val="28"/>
          <w:szCs w:val="28"/>
        </w:rPr>
        <w:t xml:space="preserve">5 </w:t>
      </w:r>
      <w:r w:rsidRPr="00AB6D43">
        <w:rPr>
          <w:b/>
          <w:sz w:val="28"/>
          <w:szCs w:val="28"/>
        </w:rPr>
        <w:t>год (с 1 февраля)</w:t>
      </w:r>
    </w:p>
    <w:p w:rsidR="008B1ECD" w:rsidRPr="00AB6D43" w:rsidRDefault="008B1ECD" w:rsidP="008B1ECD">
      <w:pPr>
        <w:jc w:val="center"/>
        <w:rPr>
          <w:sz w:val="28"/>
          <w:szCs w:val="28"/>
        </w:rPr>
      </w:pPr>
    </w:p>
    <w:tbl>
      <w:tblPr>
        <w:tblW w:w="0" w:type="auto"/>
        <w:tblInd w:w="225" w:type="dxa"/>
        <w:tblLayout w:type="fixed"/>
        <w:tblLook w:val="0000"/>
      </w:tblPr>
      <w:tblGrid>
        <w:gridCol w:w="588"/>
        <w:gridCol w:w="6666"/>
        <w:gridCol w:w="2031"/>
      </w:tblGrid>
      <w:tr w:rsidR="008B1ECD" w:rsidRPr="00AB6D43" w:rsidTr="00C33D69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 услуг</w:t>
            </w:r>
          </w:p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(руб.)</w:t>
            </w:r>
          </w:p>
        </w:tc>
      </w:tr>
      <w:tr w:rsidR="008B1ECD" w:rsidRPr="00AB6D43" w:rsidTr="00C33D69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7112AA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</w:rPr>
              <w:t>Производится бесплатно</w:t>
            </w:r>
          </w:p>
        </w:tc>
      </w:tr>
      <w:tr w:rsidR="008B1ECD" w:rsidRPr="00AB6D43" w:rsidTr="00C33D69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7112AA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 доставка гроба и других предме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3E055B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4266,5</w:t>
            </w:r>
            <w:r w:rsidR="007D44A3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8B1ECD" w:rsidRPr="00AB6D43" w:rsidTr="00C33D69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7112AA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Перевозка тела (останков) умершего на кладбище (в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крематорий)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3E055B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1954,0</w:t>
            </w:r>
            <w:r w:rsidR="007D44A3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8B1ECD" w:rsidRPr="00AB6D43" w:rsidTr="00C33D69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7112AA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112AA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(кремация с пос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ледующей выдачей урны с прахом)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7D44A3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2944,82</w:t>
            </w:r>
          </w:p>
        </w:tc>
      </w:tr>
      <w:tr w:rsidR="008B1ECD" w:rsidRPr="00AB6D43" w:rsidTr="00C33D69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ECD" w:rsidRPr="00AB6D43" w:rsidRDefault="008B1ECD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6D43">
              <w:rPr>
                <w:rFonts w:ascii="Times New Roman" w:hAnsi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ECD" w:rsidRPr="00AB6D43" w:rsidRDefault="007D44A3" w:rsidP="00C33D69">
            <w:pPr>
              <w:pStyle w:val="a4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9165,37</w:t>
            </w:r>
          </w:p>
        </w:tc>
      </w:tr>
    </w:tbl>
    <w:p w:rsidR="008B1ECD" w:rsidRPr="00AB6D43" w:rsidRDefault="008B1ECD" w:rsidP="008B1ECD">
      <w:pPr>
        <w:jc w:val="center"/>
        <w:rPr>
          <w:sz w:val="28"/>
          <w:szCs w:val="28"/>
        </w:rPr>
      </w:pP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b/>
          <w:sz w:val="28"/>
          <w:szCs w:val="28"/>
          <w:lang w:eastAsia="zh-CN"/>
        </w:rPr>
        <w:t>Согласовано:</w:t>
      </w: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Министр</w:t>
      </w:r>
      <w:r w:rsidRPr="00AB6D43">
        <w:rPr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 xml:space="preserve">социальной защиты  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  <w:t xml:space="preserve">                     </w:t>
      </w:r>
    </w:p>
    <w:p w:rsidR="008B1ECD" w:rsidRPr="00AB6D43" w:rsidRDefault="008B1ECD" w:rsidP="008B1ECD">
      <w:pPr>
        <w:suppressAutoHyphens/>
        <w:ind w:left="142"/>
        <w:rPr>
          <w:sz w:val="28"/>
          <w:szCs w:val="28"/>
          <w:lang w:eastAsia="zh-CN"/>
        </w:rPr>
      </w:pPr>
      <w:r w:rsidRPr="00AB6D43">
        <w:rPr>
          <w:sz w:val="28"/>
          <w:szCs w:val="28"/>
          <w:lang w:eastAsia="zh-CN"/>
        </w:rPr>
        <w:t>Воронежской области</w:t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</w:r>
      <w:r w:rsidRPr="00AB6D43">
        <w:rPr>
          <w:sz w:val="28"/>
          <w:szCs w:val="28"/>
          <w:lang w:eastAsia="zh-CN"/>
        </w:rPr>
        <w:tab/>
        <w:t xml:space="preserve">                    </w:t>
      </w:r>
      <w:r>
        <w:rPr>
          <w:sz w:val="28"/>
          <w:szCs w:val="28"/>
          <w:lang w:eastAsia="zh-CN"/>
        </w:rPr>
        <w:t xml:space="preserve">                          </w:t>
      </w:r>
      <w:r w:rsidRPr="00AB6D43">
        <w:rPr>
          <w:sz w:val="28"/>
          <w:szCs w:val="28"/>
          <w:lang w:eastAsia="zh-CN"/>
        </w:rPr>
        <w:t>О.В. Сергеева</w:t>
      </w:r>
    </w:p>
    <w:p w:rsidR="008B1ECD" w:rsidRPr="00AB6D43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8B1ECD" w:rsidRDefault="008B1ECD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Default="007D44A3" w:rsidP="008B1EC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7D44A3" w:rsidRPr="00C776D6" w:rsidRDefault="007D44A3" w:rsidP="008B1ECD">
      <w:pPr>
        <w:suppressAutoHyphens/>
        <w:ind w:left="142"/>
        <w:jc w:val="both"/>
        <w:rPr>
          <w:lang w:eastAsia="zh-CN"/>
        </w:rPr>
      </w:pPr>
    </w:p>
    <w:p w:rsidR="008B1ECD" w:rsidRDefault="008B1ECD" w:rsidP="008B1ECD">
      <w:pPr>
        <w:ind w:left="142"/>
        <w:jc w:val="both"/>
        <w:rPr>
          <w:sz w:val="28"/>
          <w:szCs w:val="28"/>
        </w:rPr>
      </w:pPr>
    </w:p>
    <w:p w:rsidR="001479F4" w:rsidRDefault="001479F4"/>
    <w:p w:rsidR="008B1ECD" w:rsidRDefault="008B1ECD"/>
    <w:p w:rsidR="008F6764" w:rsidRDefault="008F6764"/>
    <w:p w:rsidR="008B1ECD" w:rsidRDefault="008B1ECD"/>
    <w:p w:rsidR="008D005B" w:rsidRDefault="008D005B"/>
    <w:p w:rsidR="008B1ECD" w:rsidRPr="00B80C67" w:rsidRDefault="008B1ECD" w:rsidP="008B1EC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6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B1ECD" w:rsidRPr="008B1ECD" w:rsidRDefault="008B1ECD" w:rsidP="008B1ECD">
      <w:pPr>
        <w:tabs>
          <w:tab w:val="left" w:pos="2355"/>
        </w:tabs>
        <w:jc w:val="center"/>
        <w:rPr>
          <w:sz w:val="28"/>
          <w:szCs w:val="28"/>
        </w:rPr>
      </w:pPr>
      <w:r w:rsidRPr="00B80C67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проекту </w:t>
      </w:r>
      <w:r w:rsidRPr="00B80C67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 w:rsidRPr="00B80C67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r w:rsidR="008F6764">
        <w:rPr>
          <w:b/>
          <w:sz w:val="28"/>
          <w:szCs w:val="28"/>
        </w:rPr>
        <w:t>Тамбовского</w:t>
      </w:r>
      <w:r>
        <w:rPr>
          <w:b/>
          <w:sz w:val="28"/>
          <w:szCs w:val="28"/>
        </w:rPr>
        <w:t xml:space="preserve">  сельского</w:t>
      </w:r>
      <w:r w:rsidRPr="00472C35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Терновского </w:t>
      </w:r>
      <w:r w:rsidRPr="00472C35">
        <w:rPr>
          <w:b/>
          <w:sz w:val="28"/>
          <w:szCs w:val="28"/>
        </w:rPr>
        <w:t>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 w:rsidRPr="00E132D2">
        <w:rPr>
          <w:b/>
          <w:sz w:val="28"/>
          <w:szCs w:val="28"/>
        </w:rPr>
        <w:t>«</w:t>
      </w:r>
      <w:r w:rsidRPr="00054D81">
        <w:rPr>
          <w:b/>
          <w:sz w:val="28"/>
          <w:szCs w:val="28"/>
        </w:rPr>
        <w:t>Об утверждении стоимости гарантированного</w:t>
      </w:r>
      <w:r>
        <w:rPr>
          <w:sz w:val="28"/>
          <w:szCs w:val="28"/>
        </w:rPr>
        <w:t xml:space="preserve"> </w:t>
      </w:r>
      <w:r w:rsidRPr="00054D81">
        <w:rPr>
          <w:b/>
          <w:sz w:val="28"/>
          <w:szCs w:val="28"/>
        </w:rPr>
        <w:t>перечня услуг по погребению</w:t>
      </w:r>
      <w:r w:rsidRPr="00C82921">
        <w:t xml:space="preserve"> </w:t>
      </w:r>
      <w:r w:rsidRPr="00C8292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 </w:t>
      </w:r>
      <w:r w:rsidR="008F6764">
        <w:rPr>
          <w:b/>
          <w:sz w:val="28"/>
          <w:szCs w:val="28"/>
        </w:rPr>
        <w:t>Тамбовского</w:t>
      </w:r>
      <w:r w:rsidRPr="00C82921">
        <w:rPr>
          <w:b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C8292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ерновского муниципального района </w:t>
      </w:r>
      <w:r w:rsidRPr="00C82921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>»</w:t>
      </w:r>
    </w:p>
    <w:p w:rsidR="008B1ECD" w:rsidRPr="000A71F7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844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4844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D65AAF">
        <w:rPr>
          <w:rFonts w:ascii="Times New Roman" w:hAnsi="Times New Roman" w:cs="Times New Roman"/>
          <w:sz w:val="28"/>
          <w:szCs w:val="28"/>
        </w:rPr>
        <w:t>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8B1ECD" w:rsidRPr="000A71F7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самоуправления, </w:t>
      </w:r>
      <w:r w:rsidR="00473830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0A71F7">
        <w:rPr>
          <w:rFonts w:ascii="Times New Roman" w:hAnsi="Times New Roman" w:cs="Times New Roman"/>
          <w:sz w:val="28"/>
          <w:szCs w:val="28"/>
        </w:rPr>
        <w:t>с органами государственной власти субъектов Российской Федерации.</w:t>
      </w:r>
    </w:p>
    <w:p w:rsidR="008B1ECD" w:rsidRPr="004F492C" w:rsidRDefault="008B1ECD" w:rsidP="008B1E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6E5C66">
        <w:rPr>
          <w:rFonts w:ascii="Times New Roman" w:hAnsi="Times New Roman" w:cs="Times New Roman"/>
          <w:sz w:val="28"/>
          <w:szCs w:val="28"/>
        </w:rPr>
        <w:t xml:space="preserve">РФ от </w:t>
      </w:r>
      <w:r w:rsidR="007D44A3">
        <w:rPr>
          <w:rFonts w:ascii="Times New Roman" w:hAnsi="Times New Roman" w:cs="Times New Roman"/>
          <w:sz w:val="28"/>
          <w:szCs w:val="28"/>
        </w:rPr>
        <w:t>23.01.2025</w:t>
      </w:r>
      <w:r w:rsidR="003D1693">
        <w:rPr>
          <w:rFonts w:ascii="Times New Roman" w:hAnsi="Times New Roman" w:cs="Times New Roman"/>
          <w:sz w:val="28"/>
          <w:szCs w:val="28"/>
        </w:rPr>
        <w:t xml:space="preserve"> </w:t>
      </w:r>
      <w:r w:rsidR="007D44A3">
        <w:rPr>
          <w:rFonts w:ascii="Times New Roman" w:hAnsi="Times New Roman" w:cs="Times New Roman"/>
          <w:sz w:val="28"/>
          <w:szCs w:val="28"/>
        </w:rPr>
        <w:t>г. №33</w:t>
      </w:r>
      <w:r w:rsidR="00A064E3">
        <w:rPr>
          <w:rFonts w:ascii="Times New Roman" w:hAnsi="Times New Roman" w:cs="Times New Roman"/>
          <w:sz w:val="28"/>
          <w:szCs w:val="28"/>
        </w:rPr>
        <w:t xml:space="preserve"> </w:t>
      </w:r>
      <w:r w:rsidRPr="006E5C66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7D44A3">
        <w:rPr>
          <w:rFonts w:ascii="Times New Roman" w:hAnsi="Times New Roman" w:cs="Times New Roman"/>
          <w:sz w:val="28"/>
          <w:szCs w:val="28"/>
        </w:rPr>
        <w:t>5</w:t>
      </w:r>
      <w:r w:rsidRPr="006E5C66">
        <w:rPr>
          <w:rFonts w:ascii="Times New Roman" w:hAnsi="Times New Roman" w:cs="Times New Roman"/>
          <w:sz w:val="28"/>
          <w:szCs w:val="28"/>
        </w:rPr>
        <w:t xml:space="preserve"> году» с 01.02.202</w:t>
      </w:r>
      <w:r w:rsidR="007D44A3">
        <w:rPr>
          <w:rFonts w:ascii="Times New Roman" w:hAnsi="Times New Roman" w:cs="Times New Roman"/>
          <w:sz w:val="28"/>
          <w:szCs w:val="28"/>
        </w:rPr>
        <w:t>5</w:t>
      </w:r>
      <w:r w:rsidRPr="006E5C66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</w:t>
      </w:r>
      <w:r w:rsidRPr="004F492C">
        <w:rPr>
          <w:rFonts w:ascii="Times New Roman" w:hAnsi="Times New Roman" w:cs="Times New Roman"/>
          <w:sz w:val="28"/>
          <w:szCs w:val="28"/>
        </w:rPr>
        <w:t>1,</w:t>
      </w:r>
      <w:r w:rsidR="007D44A3">
        <w:rPr>
          <w:rFonts w:ascii="Times New Roman" w:hAnsi="Times New Roman" w:cs="Times New Roman"/>
          <w:sz w:val="28"/>
          <w:szCs w:val="28"/>
        </w:rPr>
        <w:t>095</w:t>
      </w:r>
      <w:r w:rsidRPr="004F492C">
        <w:rPr>
          <w:rFonts w:ascii="Times New Roman" w:hAnsi="Times New Roman" w:cs="Times New Roman"/>
          <w:sz w:val="28"/>
          <w:szCs w:val="28"/>
        </w:rPr>
        <w:t>.</w:t>
      </w:r>
    </w:p>
    <w:p w:rsidR="008B1ECD" w:rsidRPr="00D65AAF" w:rsidRDefault="008B1ECD" w:rsidP="008B1E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 w:rsidR="007D44A3">
        <w:rPr>
          <w:rFonts w:ascii="Times New Roman" w:hAnsi="Times New Roman" w:cs="Times New Roman"/>
          <w:sz w:val="28"/>
          <w:szCs w:val="28"/>
        </w:rPr>
        <w:t>25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 w:rsidR="007D44A3">
        <w:rPr>
          <w:rFonts w:ascii="Times New Roman" w:hAnsi="Times New Roman" w:cs="Times New Roman"/>
          <w:sz w:val="28"/>
          <w:szCs w:val="28"/>
        </w:rPr>
        <w:t>, составит 9165 руб. 37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 w:rsidRPr="00DF4DFB">
        <w:rPr>
          <w:rFonts w:ascii="Times New Roman" w:hAnsi="Times New Roman" w:cs="Times New Roman"/>
          <w:sz w:val="28"/>
          <w:szCs w:val="28"/>
        </w:rPr>
        <w:t>.</w:t>
      </w:r>
    </w:p>
    <w:p w:rsidR="008B1ECD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Расчёт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8B1ECD" w:rsidRDefault="008B1ECD" w:rsidP="008B1ECD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9F5" w:rsidRDefault="009229F5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3D16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Default="008B1ECD" w:rsidP="008B1E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CD" w:rsidRPr="006E5C66" w:rsidRDefault="008B1ECD" w:rsidP="008B1EC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</w:t>
      </w:r>
    </w:p>
    <w:tbl>
      <w:tblPr>
        <w:tblStyle w:val="1"/>
        <w:tblW w:w="8472" w:type="dxa"/>
        <w:tblInd w:w="-10" w:type="dxa"/>
        <w:tblCellMar>
          <w:left w:w="98" w:type="dxa"/>
        </w:tblCellMar>
        <w:tblLook w:val="04A0"/>
      </w:tblPr>
      <w:tblGrid>
        <w:gridCol w:w="673"/>
        <w:gridCol w:w="4687"/>
        <w:gridCol w:w="1548"/>
        <w:gridCol w:w="1564"/>
      </w:tblGrid>
      <w:tr w:rsidR="008B1ECD" w:rsidTr="00C33D69">
        <w:trPr>
          <w:trHeight w:val="5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8B1ECD" w:rsidRDefault="008B1ECD" w:rsidP="00C33D69">
            <w:pPr>
              <w:pStyle w:val="a7"/>
              <w:contextualSpacing/>
              <w:rPr>
                <w:szCs w:val="22"/>
              </w:rPr>
            </w:pPr>
            <w:r>
              <w:rPr>
                <w:i/>
                <w:iCs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B1ECD" w:rsidTr="00C33D69">
        <w:trPr>
          <w:trHeight w:val="551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Default="008B1ECD" w:rsidP="00C33D6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pStyle w:val="a7"/>
              <w:ind w:right="185"/>
              <w:contextualSpacing/>
            </w:pPr>
            <w:r>
              <w:rPr>
                <w:szCs w:val="22"/>
              </w:rPr>
              <w:t>Наименование затрат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Default="008B1ECD" w:rsidP="00C33D69">
            <w:pPr>
              <w:pStyle w:val="a7"/>
              <w:contextualSpacing/>
            </w:pPr>
            <w:r>
              <w:rPr>
                <w:szCs w:val="22"/>
              </w:rPr>
              <w:t>Сумма (руб.)</w:t>
            </w:r>
          </w:p>
          <w:p w:rsidR="008B1ECD" w:rsidRPr="00805497" w:rsidRDefault="00EE6B71" w:rsidP="00C33D69">
            <w:pPr>
              <w:pStyle w:val="a7"/>
              <w:contextualSpacing/>
            </w:pPr>
            <w:r>
              <w:rPr>
                <w:szCs w:val="22"/>
              </w:rPr>
              <w:t>2024</w:t>
            </w:r>
            <w:r w:rsidR="008B1ECD">
              <w:rPr>
                <w:szCs w:val="22"/>
              </w:rPr>
              <w:t xml:space="preserve">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Default="008B1ECD" w:rsidP="00C33D69">
            <w:pPr>
              <w:pStyle w:val="a7"/>
              <w:contextualSpacing/>
            </w:pPr>
            <w:r>
              <w:rPr>
                <w:szCs w:val="22"/>
              </w:rPr>
              <w:t>Сумма (руб.)</w:t>
            </w:r>
          </w:p>
          <w:p w:rsidR="008B1ECD" w:rsidRPr="00805497" w:rsidRDefault="00EE6B71" w:rsidP="00C33D69">
            <w:pPr>
              <w:pStyle w:val="a7"/>
              <w:contextualSpacing/>
            </w:pPr>
            <w:r>
              <w:rPr>
                <w:szCs w:val="22"/>
              </w:rPr>
              <w:t>2025</w:t>
            </w:r>
            <w:r w:rsidR="008B1ECD">
              <w:rPr>
                <w:szCs w:val="22"/>
              </w:rPr>
              <w:t xml:space="preserve"> год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rPr>
                <w:b/>
                <w:bCs/>
              </w:rPr>
            </w:pPr>
            <w:r>
              <w:rPr>
                <w:b/>
                <w:bCs/>
              </w:rPr>
              <w:t>Облачение тела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788,28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863,17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rPr>
                <w:b/>
                <w:bCs/>
              </w:rPr>
            </w:pPr>
            <w:r>
              <w:rPr>
                <w:b/>
                <w:bCs/>
              </w:rPr>
              <w:t>Изготовление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1623,65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1777,90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Материалы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1155,38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1265,14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468,27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512,76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rPr>
                <w:b/>
                <w:bCs/>
              </w:rPr>
            </w:pPr>
            <w:r>
              <w:rPr>
                <w:b/>
                <w:bCs/>
              </w:rPr>
              <w:t>Доставка гроба: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1046,37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1145,78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3.1.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660,91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723,70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3.2.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180,00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197,10</w:t>
            </w:r>
          </w:p>
        </w:tc>
      </w:tr>
      <w:tr w:rsidR="00EE6B71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</w:pPr>
            <w:r>
              <w:t>3.3.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r>
              <w:t>Амортизация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25757E">
            <w:pPr>
              <w:ind w:left="-108"/>
              <w:jc w:val="center"/>
            </w:pPr>
            <w:r>
              <w:t>205,46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ind w:left="-108"/>
              <w:jc w:val="center"/>
            </w:pPr>
            <w:r>
              <w:t>224,98</w:t>
            </w:r>
          </w:p>
        </w:tc>
      </w:tr>
      <w:tr w:rsidR="00EE6B71" w:rsidTr="00C33D69"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E6B71" w:rsidRDefault="00EE6B71" w:rsidP="00C33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EE6B71" w:rsidRDefault="00EE6B71" w:rsidP="00C33D69">
            <w:pPr>
              <w:rPr>
                <w:b/>
                <w:bCs/>
              </w:rPr>
            </w:pPr>
            <w:r>
              <w:rPr>
                <w:b/>
                <w:bCs/>
              </w:rPr>
              <w:t>Прибыль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EE6B71" w:rsidRPr="003D1693" w:rsidRDefault="00EE6B71" w:rsidP="0025757E">
            <w:pPr>
              <w:ind w:left="-108"/>
              <w:jc w:val="center"/>
              <w:rPr>
                <w:b/>
                <w:bCs/>
              </w:rPr>
            </w:pPr>
            <w:r w:rsidRPr="003D1693">
              <w:rPr>
                <w:b/>
                <w:bCs/>
              </w:rPr>
              <w:t>442,13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EE6B71" w:rsidRPr="003D1693" w:rsidRDefault="00EE6B71" w:rsidP="00C33D69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484,13</w:t>
            </w:r>
          </w:p>
        </w:tc>
      </w:tr>
      <w:tr w:rsidR="00EE6B71" w:rsidTr="00C33D69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Default="00EE6B71" w:rsidP="00C33D69"/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942E30" w:rsidRDefault="00EE6B71" w:rsidP="00C33D69">
            <w:pPr>
              <w:jc w:val="center"/>
              <w:rPr>
                <w:b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1A1B43" w:rsidRDefault="00EE6B71" w:rsidP="0025757E">
            <w:pPr>
              <w:ind w:left="-108"/>
              <w:jc w:val="center"/>
              <w:rPr>
                <w:b/>
              </w:rPr>
            </w:pPr>
            <w:r w:rsidRPr="001A1B43">
              <w:rPr>
                <w:b/>
              </w:rPr>
              <w:t>3900,43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1A1B43" w:rsidRDefault="00EE6B71" w:rsidP="00C33D6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4270,98</w:t>
            </w:r>
          </w:p>
        </w:tc>
      </w:tr>
    </w:tbl>
    <w:p w:rsidR="008B1ECD" w:rsidRDefault="008B1ECD" w:rsidP="008B1ECD"/>
    <w:p w:rsidR="008B1ECD" w:rsidRPr="00E10C88" w:rsidRDefault="008B1ECD" w:rsidP="008B1ECD">
      <w:pPr>
        <w:jc w:val="right"/>
        <w:rPr>
          <w:b/>
          <w:sz w:val="28"/>
          <w:szCs w:val="28"/>
        </w:rPr>
      </w:pPr>
      <w:r w:rsidRPr="00E10C88">
        <w:rPr>
          <w:b/>
          <w:sz w:val="28"/>
          <w:szCs w:val="28"/>
        </w:rPr>
        <w:t>Таблица 2</w:t>
      </w:r>
    </w:p>
    <w:tbl>
      <w:tblPr>
        <w:tblStyle w:val="2"/>
        <w:tblW w:w="8472" w:type="dxa"/>
        <w:tblInd w:w="-10" w:type="dxa"/>
        <w:tblCellMar>
          <w:left w:w="98" w:type="dxa"/>
        </w:tblCellMar>
        <w:tblLook w:val="04A0"/>
      </w:tblPr>
      <w:tblGrid>
        <w:gridCol w:w="673"/>
        <w:gridCol w:w="4687"/>
        <w:gridCol w:w="1548"/>
        <w:gridCol w:w="1564"/>
      </w:tblGrid>
      <w:tr w:rsidR="008B1ECD" w:rsidRPr="00805497" w:rsidTr="00C33D69">
        <w:trPr>
          <w:trHeight w:val="449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  <w:r w:rsidRPr="00805497">
              <w:rPr>
                <w:i/>
                <w:iCs/>
                <w:color w:val="00000A"/>
              </w:rPr>
              <w:t>Перевозка тела (останков) умершего на кладбище (в крематорий)</w:t>
            </w:r>
          </w:p>
        </w:tc>
      </w:tr>
      <w:tr w:rsidR="008B1ECD" w:rsidRPr="00805497" w:rsidTr="00C33D69">
        <w:trPr>
          <w:trHeight w:val="786"/>
        </w:trPr>
        <w:tc>
          <w:tcPr>
            <w:tcW w:w="6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rPr>
                <w:color w:val="00000A"/>
              </w:rPr>
            </w:pPr>
            <w:r w:rsidRPr="00805497">
              <w:rPr>
                <w:color w:val="00000A"/>
              </w:rPr>
              <w:t xml:space="preserve">№ </w:t>
            </w:r>
            <w:proofErr w:type="gramStart"/>
            <w:r w:rsidRPr="00805497">
              <w:rPr>
                <w:color w:val="00000A"/>
              </w:rPr>
              <w:t>п</w:t>
            </w:r>
            <w:proofErr w:type="gramEnd"/>
            <w:r w:rsidRPr="00805497">
              <w:rPr>
                <w:color w:val="00000A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ind w:right="185"/>
              <w:contextualSpacing/>
              <w:jc w:val="center"/>
              <w:rPr>
                <w:color w:val="00000A"/>
              </w:rPr>
            </w:pPr>
          </w:p>
          <w:p w:rsidR="008B1ECD" w:rsidRPr="00805497" w:rsidRDefault="008B1ECD" w:rsidP="00C33D69">
            <w:pPr>
              <w:suppressAutoHyphens/>
              <w:ind w:right="185"/>
              <w:contextualSpacing/>
              <w:jc w:val="center"/>
              <w:rPr>
                <w:color w:val="00000A"/>
                <w:szCs w:val="20"/>
              </w:rPr>
            </w:pPr>
            <w:r w:rsidRPr="00805497">
              <w:rPr>
                <w:color w:val="00000A"/>
              </w:rPr>
              <w:t>Наименование затрат</w:t>
            </w:r>
          </w:p>
          <w:p w:rsidR="008B1ECD" w:rsidRPr="00805497" w:rsidRDefault="008B1ECD" w:rsidP="00C33D69">
            <w:pPr>
              <w:tabs>
                <w:tab w:val="left" w:pos="3581"/>
              </w:tabs>
              <w:suppressAutoHyphens/>
              <w:ind w:right="185"/>
              <w:rPr>
                <w:color w:val="00000A"/>
              </w:rPr>
            </w:pPr>
            <w:r w:rsidRPr="00805497">
              <w:rPr>
                <w:color w:val="00000A"/>
              </w:rPr>
              <w:tab/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Cs w:val="20"/>
              </w:rPr>
            </w:pPr>
            <w:r w:rsidRPr="00805497">
              <w:rPr>
                <w:color w:val="00000A"/>
              </w:rPr>
              <w:t>Сумма (руб.)</w:t>
            </w: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Cs w:val="20"/>
              </w:rPr>
            </w:pPr>
            <w:r w:rsidRPr="00805497">
              <w:rPr>
                <w:color w:val="00000A"/>
              </w:rPr>
              <w:t>202</w:t>
            </w:r>
            <w:r w:rsidR="00EE6B71">
              <w:rPr>
                <w:color w:val="00000A"/>
              </w:rPr>
              <w:t>4</w:t>
            </w:r>
            <w:r w:rsidRPr="00805497">
              <w:rPr>
                <w:color w:val="00000A"/>
              </w:rPr>
              <w:t xml:space="preserve"> год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Cs w:val="20"/>
              </w:rPr>
            </w:pPr>
            <w:r w:rsidRPr="00805497">
              <w:rPr>
                <w:color w:val="00000A"/>
              </w:rPr>
              <w:t>Сумма (руб.)</w:t>
            </w: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  <w:szCs w:val="20"/>
              </w:rPr>
            </w:pPr>
            <w:r w:rsidRPr="00805497">
              <w:rPr>
                <w:color w:val="00000A"/>
              </w:rPr>
              <w:t>202</w:t>
            </w:r>
            <w:r w:rsidR="00EE6B71">
              <w:rPr>
                <w:color w:val="00000A"/>
              </w:rPr>
              <w:t>5</w:t>
            </w:r>
            <w:r w:rsidRPr="00805497">
              <w:rPr>
                <w:color w:val="00000A"/>
              </w:rPr>
              <w:t xml:space="preserve"> год</w:t>
            </w:r>
          </w:p>
        </w:tc>
      </w:tr>
      <w:tr w:rsidR="00EE6B71" w:rsidRPr="00805497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Транспортные расходы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1122,66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1229,31</w:t>
            </w:r>
          </w:p>
        </w:tc>
      </w:tr>
      <w:tr w:rsidR="00EE6B71" w:rsidRPr="00805497" w:rsidTr="00C33D69">
        <w:trPr>
          <w:trHeight w:val="352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Заработная плата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502,46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550,19</w:t>
            </w:r>
          </w:p>
        </w:tc>
      </w:tr>
      <w:tr w:rsidR="00EE6B71" w:rsidRPr="00805497" w:rsidTr="00C33D69"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Прибыль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96,26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105,40</w:t>
            </w:r>
          </w:p>
        </w:tc>
      </w:tr>
      <w:tr w:rsidR="00EE6B71" w:rsidRPr="00805497" w:rsidTr="00C33D69">
        <w:trPr>
          <w:trHeight w:val="386"/>
        </w:trPr>
        <w:tc>
          <w:tcPr>
            <w:tcW w:w="673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942E30" w:rsidRDefault="00EE6B71" w:rsidP="00C33D69">
            <w:pPr>
              <w:suppressAutoHyphens/>
              <w:jc w:val="center"/>
              <w:rPr>
                <w:b/>
                <w:bCs/>
                <w:color w:val="00000A"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8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1721,38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1884,90</w:t>
            </w:r>
          </w:p>
        </w:tc>
      </w:tr>
    </w:tbl>
    <w:p w:rsidR="008B1ECD" w:rsidRDefault="008B1ECD" w:rsidP="008B1ECD"/>
    <w:p w:rsidR="008B1ECD" w:rsidRPr="00E10C88" w:rsidRDefault="008B1ECD" w:rsidP="008B1ECD">
      <w:pPr>
        <w:jc w:val="right"/>
        <w:rPr>
          <w:b/>
          <w:sz w:val="28"/>
          <w:szCs w:val="28"/>
        </w:rPr>
      </w:pPr>
      <w:r w:rsidRPr="00E10C88">
        <w:rPr>
          <w:b/>
          <w:sz w:val="28"/>
          <w:szCs w:val="28"/>
        </w:rPr>
        <w:t>Таблица 3</w:t>
      </w:r>
    </w:p>
    <w:tbl>
      <w:tblPr>
        <w:tblStyle w:val="3"/>
        <w:tblW w:w="8472" w:type="dxa"/>
        <w:tblInd w:w="-10" w:type="dxa"/>
        <w:tblCellMar>
          <w:left w:w="98" w:type="dxa"/>
        </w:tblCellMar>
        <w:tblLook w:val="04A0"/>
      </w:tblPr>
      <w:tblGrid>
        <w:gridCol w:w="675"/>
        <w:gridCol w:w="4687"/>
        <w:gridCol w:w="1549"/>
        <w:gridCol w:w="1561"/>
      </w:tblGrid>
      <w:tr w:rsidR="008B1ECD" w:rsidRPr="00805497" w:rsidTr="00C33D69">
        <w:trPr>
          <w:trHeight w:val="457"/>
        </w:trPr>
        <w:tc>
          <w:tcPr>
            <w:tcW w:w="8472" w:type="dxa"/>
            <w:gridSpan w:val="4"/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  <w:r w:rsidRPr="00805497">
              <w:rPr>
                <w:i/>
                <w:iCs/>
                <w:color w:val="00000A"/>
              </w:rPr>
              <w:t>Погребение (кремация с последующей выдачей урны с прахом)</w:t>
            </w:r>
          </w:p>
        </w:tc>
      </w:tr>
      <w:tr w:rsidR="008B1ECD" w:rsidRPr="00805497" w:rsidTr="00C33D69"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rPr>
                <w:color w:val="00000A"/>
              </w:rPr>
            </w:pPr>
            <w:r w:rsidRPr="00805497">
              <w:rPr>
                <w:color w:val="00000A"/>
              </w:rPr>
              <w:t xml:space="preserve">№ </w:t>
            </w:r>
            <w:proofErr w:type="gramStart"/>
            <w:r w:rsidRPr="00805497">
              <w:rPr>
                <w:color w:val="00000A"/>
              </w:rPr>
              <w:t>п</w:t>
            </w:r>
            <w:proofErr w:type="gramEnd"/>
            <w:r w:rsidRPr="00805497">
              <w:rPr>
                <w:color w:val="00000A"/>
              </w:rPr>
              <w:t>/п</w:t>
            </w:r>
          </w:p>
        </w:tc>
        <w:tc>
          <w:tcPr>
            <w:tcW w:w="468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ind w:right="185"/>
              <w:contextualSpacing/>
              <w:jc w:val="center"/>
              <w:rPr>
                <w:color w:val="00000A"/>
              </w:rPr>
            </w:pPr>
          </w:p>
          <w:p w:rsidR="008B1ECD" w:rsidRPr="00805497" w:rsidRDefault="008B1ECD" w:rsidP="00C33D69">
            <w:pPr>
              <w:suppressAutoHyphens/>
              <w:ind w:right="185"/>
              <w:contextualSpacing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Наименование затрат</w:t>
            </w:r>
          </w:p>
          <w:p w:rsidR="008B1ECD" w:rsidRPr="00805497" w:rsidRDefault="008B1ECD" w:rsidP="00C33D69">
            <w:pPr>
              <w:tabs>
                <w:tab w:val="left" w:pos="3581"/>
              </w:tabs>
              <w:suppressAutoHyphens/>
              <w:ind w:right="185"/>
              <w:rPr>
                <w:color w:val="00000A"/>
                <w:sz w:val="12"/>
                <w:szCs w:val="12"/>
              </w:rPr>
            </w:pPr>
            <w:r w:rsidRPr="00805497">
              <w:rPr>
                <w:color w:val="00000A"/>
              </w:rPr>
              <w:tab/>
            </w:r>
          </w:p>
        </w:tc>
        <w:tc>
          <w:tcPr>
            <w:tcW w:w="154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Сумма (руб.)</w:t>
            </w: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202</w:t>
            </w:r>
            <w:r w:rsidR="00EE6B71">
              <w:rPr>
                <w:color w:val="00000A"/>
              </w:rPr>
              <w:t>4</w:t>
            </w:r>
            <w:r>
              <w:rPr>
                <w:color w:val="00000A"/>
              </w:rPr>
              <w:t xml:space="preserve"> год</w:t>
            </w:r>
          </w:p>
        </w:tc>
        <w:tc>
          <w:tcPr>
            <w:tcW w:w="156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Сумма (руб.)</w:t>
            </w:r>
          </w:p>
          <w:p w:rsidR="008B1ECD" w:rsidRPr="00805497" w:rsidRDefault="008B1ECD" w:rsidP="00C33D69">
            <w:pPr>
              <w:suppressAutoHyphens/>
              <w:contextualSpacing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202</w:t>
            </w:r>
            <w:r w:rsidR="00EE6B71">
              <w:rPr>
                <w:color w:val="00000A"/>
              </w:rPr>
              <w:t>5</w:t>
            </w:r>
            <w:r w:rsidRPr="00805497">
              <w:rPr>
                <w:color w:val="00000A"/>
              </w:rPr>
              <w:t xml:space="preserve"> год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Заработная плата: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1674,36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1833,42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1.1.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color w:val="00000A"/>
              </w:rPr>
            </w:pPr>
            <w:r w:rsidRPr="00805497">
              <w:rPr>
                <w:color w:val="00000A"/>
              </w:rPr>
              <w:t>Рытьё могилы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color w:val="00000A"/>
              </w:rPr>
              <w:t>1342,03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color w:val="00000A"/>
              </w:rPr>
              <w:t>1469,52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1.2.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color w:val="00000A"/>
              </w:rPr>
            </w:pPr>
            <w:r w:rsidRPr="00805497">
              <w:rPr>
                <w:color w:val="00000A"/>
              </w:rPr>
              <w:t xml:space="preserve">Поднос </w:t>
            </w:r>
            <w:proofErr w:type="gramStart"/>
            <w:r w:rsidRPr="00805497">
              <w:rPr>
                <w:color w:val="00000A"/>
              </w:rPr>
              <w:t>умершего</w:t>
            </w:r>
            <w:proofErr w:type="gramEnd"/>
            <w:r w:rsidRPr="00805497">
              <w:rPr>
                <w:color w:val="00000A"/>
              </w:rPr>
              <w:t xml:space="preserve"> до могилы и захоронение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color w:val="00000A"/>
              </w:rPr>
              <w:t>332,33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color w:val="00000A"/>
              </w:rPr>
              <w:t>363,90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Изготовление и установка регистрационной таблички: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974,82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1067,43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2.1.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color w:val="00000A"/>
              </w:rPr>
            </w:pPr>
            <w:r w:rsidRPr="00805497">
              <w:rPr>
                <w:color w:val="00000A"/>
              </w:rPr>
              <w:t>Материалы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color w:val="00000A"/>
              </w:rPr>
              <w:t>793,43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color w:val="00000A"/>
              </w:rPr>
              <w:t>868,81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color w:val="00000A"/>
              </w:rPr>
            </w:pPr>
            <w:r w:rsidRPr="00805497">
              <w:rPr>
                <w:color w:val="00000A"/>
              </w:rPr>
              <w:t>2.2.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color w:val="00000A"/>
              </w:rPr>
            </w:pPr>
            <w:r w:rsidRPr="00805497">
              <w:rPr>
                <w:color w:val="00000A"/>
              </w:rPr>
              <w:t>Заработная плата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color w:val="00000A"/>
              </w:rPr>
              <w:t>181,39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color w:val="00000A"/>
              </w:rPr>
            </w:pPr>
            <w:r>
              <w:rPr>
                <w:color w:val="00000A"/>
              </w:rPr>
              <w:t>198,62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3.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Формирование могильного холма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82,83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90,70</w:t>
            </w:r>
          </w:p>
        </w:tc>
      </w:tr>
      <w:tr w:rsidR="00EE6B71" w:rsidRPr="00805497" w:rsidTr="00C33D69"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jc w:val="center"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4.</w:t>
            </w: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rPr>
                <w:b/>
                <w:bCs/>
                <w:color w:val="00000A"/>
              </w:rPr>
            </w:pPr>
            <w:r w:rsidRPr="00805497">
              <w:rPr>
                <w:b/>
                <w:bCs/>
                <w:color w:val="00000A"/>
              </w:rPr>
              <w:t>Прибыль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16,38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17,94</w:t>
            </w:r>
          </w:p>
        </w:tc>
      </w:tr>
      <w:tr w:rsidR="00EE6B71" w:rsidRPr="00805497" w:rsidTr="00C33D69">
        <w:trPr>
          <w:trHeight w:val="386"/>
        </w:trPr>
        <w:tc>
          <w:tcPr>
            <w:tcW w:w="675" w:type="dxa"/>
            <w:shd w:val="clear" w:color="auto" w:fill="auto"/>
            <w:tcMar>
              <w:left w:w="98" w:type="dxa"/>
            </w:tcMar>
          </w:tcPr>
          <w:p w:rsidR="00EE6B71" w:rsidRPr="00805497" w:rsidRDefault="00EE6B71" w:rsidP="00C33D69">
            <w:pPr>
              <w:suppressAutoHyphens/>
              <w:rPr>
                <w:color w:val="00000A"/>
              </w:rPr>
            </w:pPr>
          </w:p>
        </w:tc>
        <w:tc>
          <w:tcPr>
            <w:tcW w:w="4687" w:type="dxa"/>
            <w:shd w:val="clear" w:color="auto" w:fill="auto"/>
            <w:tcMar>
              <w:left w:w="98" w:type="dxa"/>
            </w:tcMar>
            <w:vAlign w:val="center"/>
          </w:tcPr>
          <w:p w:rsidR="00EE6B71" w:rsidRPr="00942E30" w:rsidRDefault="00EE6B71" w:rsidP="00C33D69">
            <w:pPr>
              <w:suppressAutoHyphens/>
              <w:jc w:val="center"/>
              <w:rPr>
                <w:b/>
                <w:color w:val="00000A"/>
              </w:rPr>
            </w:pPr>
            <w:r w:rsidRPr="00942E30">
              <w:rPr>
                <w:b/>
              </w:rPr>
              <w:t>Общая с</w:t>
            </w:r>
            <w:r w:rsidRPr="00942E30">
              <w:rPr>
                <w:b/>
                <w:szCs w:val="28"/>
              </w:rPr>
              <w:t>тоимость, руб.</w:t>
            </w:r>
          </w:p>
        </w:tc>
        <w:tc>
          <w:tcPr>
            <w:tcW w:w="1549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25757E">
            <w:pPr>
              <w:suppressAutoHyphens/>
              <w:ind w:left="-10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2748,39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  <w:vAlign w:val="center"/>
          </w:tcPr>
          <w:p w:rsidR="00EE6B71" w:rsidRPr="00805497" w:rsidRDefault="00EE6B71" w:rsidP="00C33D69">
            <w:pPr>
              <w:suppressAutoHyphens/>
              <w:ind w:left="-10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3009,49</w:t>
            </w:r>
          </w:p>
        </w:tc>
      </w:tr>
    </w:tbl>
    <w:p w:rsidR="008B1ECD" w:rsidRPr="00764881" w:rsidRDefault="008B1ECD" w:rsidP="008B1ECD"/>
    <w:p w:rsidR="008F6764" w:rsidRDefault="008F6764" w:rsidP="00EE6B71">
      <w:pPr>
        <w:pStyle w:val="a4"/>
        <w:rPr>
          <w:rFonts w:ascii="Times New Roman" w:hAnsi="Times New Roman"/>
          <w:sz w:val="28"/>
          <w:szCs w:val="28"/>
        </w:rPr>
      </w:pPr>
    </w:p>
    <w:p w:rsidR="008B1ECD" w:rsidRPr="00EE6B71" w:rsidRDefault="008F6764" w:rsidP="00EE6B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Тамбовского</w:t>
      </w:r>
      <w:r w:rsidR="00EE6B71">
        <w:rPr>
          <w:rFonts w:ascii="Times New Roman" w:hAnsi="Times New Roman"/>
          <w:sz w:val="28"/>
          <w:szCs w:val="28"/>
        </w:rPr>
        <w:t xml:space="preserve"> </w:t>
      </w:r>
      <w:r w:rsidR="008B1ECD" w:rsidRPr="00EE6B71">
        <w:rPr>
          <w:rFonts w:ascii="Times New Roman" w:hAnsi="Times New Roman"/>
          <w:sz w:val="28"/>
          <w:szCs w:val="28"/>
        </w:rPr>
        <w:t>сельского поселения</w:t>
      </w:r>
      <w:r w:rsidR="00DE1FE9" w:rsidRPr="00EE6B71">
        <w:rPr>
          <w:rFonts w:ascii="Times New Roman" w:hAnsi="Times New Roman"/>
          <w:sz w:val="28"/>
          <w:szCs w:val="28"/>
        </w:rPr>
        <w:t>:</w:t>
      </w:r>
      <w:r w:rsidR="008B1ECD" w:rsidRPr="00EE6B71">
        <w:rPr>
          <w:rFonts w:ascii="Times New Roman" w:hAnsi="Times New Roman"/>
          <w:sz w:val="28"/>
          <w:szCs w:val="28"/>
        </w:rPr>
        <w:t xml:space="preserve">                      </w:t>
      </w:r>
      <w:r w:rsidR="00EE6B71" w:rsidRPr="00EE6B7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Т.В.Рыбкина.</w:t>
      </w:r>
      <w:r w:rsidR="00EE6B71" w:rsidRPr="00EE6B71">
        <w:rPr>
          <w:rFonts w:ascii="Times New Roman" w:hAnsi="Times New Roman"/>
          <w:sz w:val="28"/>
          <w:szCs w:val="28"/>
        </w:rPr>
        <w:t xml:space="preserve"> </w:t>
      </w:r>
    </w:p>
    <w:p w:rsidR="008B1ECD" w:rsidRDefault="008B1ECD" w:rsidP="008B1ECD">
      <w:pPr>
        <w:jc w:val="both"/>
      </w:pPr>
    </w:p>
    <w:p w:rsidR="008B1ECD" w:rsidRDefault="008B1ECD"/>
    <w:sectPr w:rsidR="008B1ECD" w:rsidSect="0075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5FC3"/>
    <w:rsid w:val="00022042"/>
    <w:rsid w:val="00103BB5"/>
    <w:rsid w:val="001479F4"/>
    <w:rsid w:val="003C5FC3"/>
    <w:rsid w:val="003D1693"/>
    <w:rsid w:val="003D4667"/>
    <w:rsid w:val="003E055B"/>
    <w:rsid w:val="00473830"/>
    <w:rsid w:val="004E2C28"/>
    <w:rsid w:val="00736C9C"/>
    <w:rsid w:val="00753E24"/>
    <w:rsid w:val="007D44A3"/>
    <w:rsid w:val="008B1ECD"/>
    <w:rsid w:val="008D005B"/>
    <w:rsid w:val="008F6764"/>
    <w:rsid w:val="009229F5"/>
    <w:rsid w:val="00A064E3"/>
    <w:rsid w:val="00DE1FE9"/>
    <w:rsid w:val="00E24CAE"/>
    <w:rsid w:val="00EE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9F4"/>
    <w:rPr>
      <w:color w:val="0000FF"/>
      <w:u w:val="single"/>
    </w:rPr>
  </w:style>
  <w:style w:type="paragraph" w:styleId="a4">
    <w:name w:val="No Spacing"/>
    <w:uiPriority w:val="1"/>
    <w:qFormat/>
    <w:rsid w:val="008B1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B1E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лавие"/>
    <w:basedOn w:val="a"/>
    <w:uiPriority w:val="99"/>
    <w:qFormat/>
    <w:rsid w:val="008B1ECD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B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9F4"/>
    <w:rPr>
      <w:color w:val="0000FF"/>
      <w:u w:val="single"/>
    </w:rPr>
  </w:style>
  <w:style w:type="paragraph" w:styleId="a4">
    <w:name w:val="No Spacing"/>
    <w:uiPriority w:val="1"/>
    <w:qFormat/>
    <w:rsid w:val="008B1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B1E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лавие"/>
    <w:basedOn w:val="a"/>
    <w:uiPriority w:val="99"/>
    <w:qFormat/>
    <w:rsid w:val="008B1ECD"/>
    <w:pPr>
      <w:suppressAutoHyphens/>
      <w:jc w:val="center"/>
    </w:pPr>
    <w:rPr>
      <w:color w:val="00000A"/>
      <w:szCs w:val="20"/>
    </w:rPr>
  </w:style>
  <w:style w:type="table" w:customStyle="1" w:styleId="1">
    <w:name w:val="Сетка таблицы1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8B1EC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B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2024-01-29T11:38:00Z</cp:lastPrinted>
  <dcterms:created xsi:type="dcterms:W3CDTF">2024-01-29T10:59:00Z</dcterms:created>
  <dcterms:modified xsi:type="dcterms:W3CDTF">2025-02-07T07:45:00Z</dcterms:modified>
</cp:coreProperties>
</file>