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4B" w:rsidRPr="009B744B" w:rsidRDefault="009B744B" w:rsidP="001E133C">
      <w:pPr>
        <w:tabs>
          <w:tab w:val="center" w:pos="4677"/>
          <w:tab w:val="left" w:pos="75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9B744B" w:rsidRPr="009B744B" w:rsidRDefault="009B744B" w:rsidP="001E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3C" w:rsidRPr="001E133C" w:rsidRDefault="001E133C" w:rsidP="001E133C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33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E133C" w:rsidRPr="001E133C" w:rsidRDefault="001E133C" w:rsidP="001E133C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33C">
        <w:rPr>
          <w:rFonts w:ascii="Times New Roman" w:hAnsi="Times New Roman" w:cs="Times New Roman"/>
          <w:b/>
          <w:sz w:val="28"/>
          <w:szCs w:val="28"/>
        </w:rPr>
        <w:t xml:space="preserve">ТАМБОВСКОГО СЕЛЬСКОГО ПОСЕЛЕНИЯ </w:t>
      </w:r>
    </w:p>
    <w:p w:rsidR="001E133C" w:rsidRPr="001E133C" w:rsidRDefault="001E133C" w:rsidP="001E133C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33C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</w:t>
      </w:r>
    </w:p>
    <w:p w:rsidR="001E133C" w:rsidRPr="001E133C" w:rsidRDefault="001E133C" w:rsidP="001E133C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E133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B744B" w:rsidRPr="009B744B" w:rsidRDefault="009B744B" w:rsidP="001E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744B" w:rsidRPr="009B744B" w:rsidRDefault="009B744B" w:rsidP="009B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B744B" w:rsidRPr="009B744B" w:rsidRDefault="009B744B" w:rsidP="009B744B">
      <w:pPr>
        <w:tabs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4B" w:rsidRPr="009B744B" w:rsidRDefault="009B744B" w:rsidP="009B744B">
      <w:pPr>
        <w:tabs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B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D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Pr="009B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9B744B" w:rsidRPr="001E133C" w:rsidRDefault="009B744B" w:rsidP="009B744B">
      <w:pPr>
        <w:tabs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</w:t>
      </w:r>
      <w:r w:rsidR="001E133C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амбовка.</w:t>
      </w: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9B744B" w:rsidRPr="001E133C" w:rsidRDefault="009B744B" w:rsidP="009B7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4B" w:rsidRPr="001E133C" w:rsidRDefault="009B744B" w:rsidP="009B744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внесение изменений </w:t>
      </w:r>
    </w:p>
    <w:p w:rsidR="001E133C" w:rsidRPr="001E133C" w:rsidRDefault="009B744B" w:rsidP="009B744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  <w:r w:rsidR="001E133C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Тамбовского</w:t>
      </w:r>
    </w:p>
    <w:p w:rsidR="001E133C" w:rsidRPr="001E133C" w:rsidRDefault="005B2490" w:rsidP="009B744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E133C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B744B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</w:t>
      </w:r>
    </w:p>
    <w:p w:rsidR="008D5D29" w:rsidRPr="001E133C" w:rsidRDefault="009B744B" w:rsidP="009B744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E133C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490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B2490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06.05.2019 </w:t>
      </w: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D5D29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разработки </w:t>
      </w:r>
    </w:p>
    <w:p w:rsidR="009B744B" w:rsidRPr="001E133C" w:rsidRDefault="009B744B" w:rsidP="009B744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</w:t>
      </w:r>
      <w:r w:rsidR="008D5D29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9B744B" w:rsidRPr="009B744B" w:rsidRDefault="009B744B" w:rsidP="009B744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  <w:r w:rsidR="008D5D29"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44B" w:rsidRPr="009B744B" w:rsidRDefault="009B744B" w:rsidP="009B744B">
      <w:pPr>
        <w:tabs>
          <w:tab w:val="left" w:pos="453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5E8" w:rsidRPr="000D25E8" w:rsidRDefault="000D25E8" w:rsidP="000D2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реализации норм Федерального закона от 27.07.2010  № 210-ФЗ «Об организации предоставления государственных и муниципальных услуг» администрация </w:t>
      </w:r>
      <w:r w:rsidR="0018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25E8" w:rsidRPr="000D25E8" w:rsidRDefault="000D25E8" w:rsidP="000D2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от </w:t>
      </w:r>
      <w:r w:rsidR="00A74881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06.05.2019 г.</w:t>
      </w:r>
      <w:r w:rsidR="005B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488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  <w:r w:rsidR="003010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3010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разработки и утверждения административных регламентов предоставления муниципальных услуг»</w:t>
      </w:r>
      <w:r w:rsidR="0030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3010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44B" w:rsidRPr="000D25E8" w:rsidRDefault="009B744B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постановление подлежит опубликованию в периодическом печатном издании «Т</w:t>
      </w:r>
      <w:r w:rsidR="00A748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амбовский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размещению на сайте администрации</w:t>
      </w:r>
      <w:r w:rsidR="0018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Тамбовского сельского поселения</w:t>
      </w: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в сети «Интернет».</w:t>
      </w:r>
    </w:p>
    <w:p w:rsidR="009B744B" w:rsidRPr="000D25E8" w:rsidRDefault="009B744B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настоящего постановления возложить на</w:t>
      </w:r>
      <w:r w:rsidR="00A74881" w:rsidRPr="00A74881">
        <w:rPr>
          <w:sz w:val="28"/>
          <w:szCs w:val="28"/>
        </w:rPr>
        <w:t xml:space="preserve"> </w:t>
      </w:r>
      <w:r w:rsidR="00A74881">
        <w:rPr>
          <w:sz w:val="28"/>
          <w:szCs w:val="28"/>
        </w:rPr>
        <w:t xml:space="preserve"> </w:t>
      </w:r>
      <w:r w:rsidR="00A74881" w:rsidRPr="00A74881">
        <w:rPr>
          <w:rFonts w:ascii="Times New Roman" w:hAnsi="Times New Roman" w:cs="Times New Roman"/>
          <w:sz w:val="28"/>
          <w:szCs w:val="28"/>
        </w:rPr>
        <w:t>главу Тамбовского сельского поселения Терновского муниципального района</w:t>
      </w:r>
      <w:r w:rsidR="005B2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44B" w:rsidRPr="009B744B" w:rsidRDefault="009B744B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44B" w:rsidRPr="009B744B" w:rsidRDefault="009B744B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44B" w:rsidRDefault="009B744B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FA" w:rsidRDefault="00112FFA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FA" w:rsidRPr="009B744B" w:rsidRDefault="00112FFA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90" w:rsidRDefault="009B744B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7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</w:p>
    <w:p w:rsidR="009B744B" w:rsidRPr="009B744B" w:rsidRDefault="005B2490" w:rsidP="005B2490">
      <w:pPr>
        <w:tabs>
          <w:tab w:val="left" w:pos="66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9B744B" w:rsidRPr="009B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Т.В.Рыбкина.</w:t>
      </w:r>
    </w:p>
    <w:p w:rsidR="009B744B" w:rsidRDefault="009B744B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90" w:rsidRDefault="005B2490" w:rsidP="009B7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90" w:rsidRPr="009B744B" w:rsidRDefault="005B2490" w:rsidP="009B74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5E8" w:rsidRDefault="000D25E8" w:rsidP="00F14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5E8" w:rsidRDefault="000D25E8" w:rsidP="00F14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5E8" w:rsidRDefault="000D25E8" w:rsidP="00F14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4B" w:rsidRPr="009B744B" w:rsidRDefault="009B744B" w:rsidP="009B744B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5E8" w:rsidRPr="000D25E8" w:rsidRDefault="005B2490" w:rsidP="005B2490">
      <w:pPr>
        <w:tabs>
          <w:tab w:val="left" w:pos="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5E8" w:rsidRPr="000D2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84E83" w:rsidRDefault="000D25E8" w:rsidP="000D25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D25E8" w:rsidRPr="000D25E8" w:rsidRDefault="00184E83" w:rsidP="000D25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 сельского поселения</w:t>
      </w:r>
      <w:r w:rsidR="000D25E8" w:rsidRPr="000D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5E8" w:rsidRPr="000D25E8" w:rsidRDefault="000D25E8" w:rsidP="000D25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0D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0D25E8" w:rsidRPr="000D25E8" w:rsidRDefault="000D25E8" w:rsidP="000D25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25E8" w:rsidRPr="000D25E8" w:rsidRDefault="00A74881" w:rsidP="000D25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24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="005B2490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B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0D25E8" w:rsidRPr="000D25E8" w:rsidRDefault="000D25E8" w:rsidP="000D25E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2A6" w:rsidRDefault="00C832A6" w:rsidP="00D759D3">
      <w:pPr>
        <w:tabs>
          <w:tab w:val="left" w:pos="0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0"/>
      <w:bookmarkEnd w:id="0"/>
    </w:p>
    <w:p w:rsidR="00C832A6" w:rsidRPr="0077416C" w:rsidRDefault="00C832A6" w:rsidP="00C83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r w:rsidRPr="0077416C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416C">
        <w:rPr>
          <w:rFonts w:ascii="Times New Roman" w:hAnsi="Times New Roman" w:cs="Times New Roman"/>
          <w:sz w:val="28"/>
          <w:szCs w:val="28"/>
        </w:rPr>
        <w:t>УСЛУГ</w:t>
      </w:r>
    </w:p>
    <w:p w:rsidR="00C832A6" w:rsidRPr="0077416C" w:rsidRDefault="00C832A6" w:rsidP="00C832A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832A6" w:rsidRPr="0077416C" w:rsidRDefault="00C832A6" w:rsidP="00C832A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Pr="0077416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>
        <w:rPr>
          <w:rFonts w:ascii="Times New Roman" w:hAnsi="Times New Roman" w:cs="Times New Roman"/>
          <w:sz w:val="28"/>
          <w:szCs w:val="28"/>
        </w:rPr>
        <w:t>– административные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>).</w:t>
      </w:r>
    </w:p>
    <w:p w:rsidR="00C832A6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4E83">
        <w:rPr>
          <w:rFonts w:ascii="Times New Roman" w:hAnsi="Times New Roman" w:cs="Times New Roman"/>
          <w:sz w:val="28"/>
          <w:szCs w:val="28"/>
        </w:rPr>
        <w:t xml:space="preserve">Тамбовского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или орган, предоставляющий муниципальные услуги)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C832A6" w:rsidRPr="00423740" w:rsidRDefault="00C832A6" w:rsidP="00C83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303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740">
        <w:rPr>
          <w:rFonts w:ascii="Times New Roman" w:eastAsia="Calibri" w:hAnsi="Times New Roman" w:cs="Times New Roman"/>
          <w:sz w:val="28"/>
          <w:szCs w:val="28"/>
        </w:rPr>
        <w:t>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C832A6" w:rsidRPr="00423740" w:rsidRDefault="00C832A6" w:rsidP="00C83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23740">
        <w:rPr>
          <w:rFonts w:ascii="Times New Roman" w:eastAsia="Calibri" w:hAnsi="Times New Roman" w:cs="Times New Roman"/>
          <w:sz w:val="28"/>
          <w:szCs w:val="28"/>
        </w:rPr>
        <w:t>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74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23740">
        <w:rPr>
          <w:rFonts w:ascii="Times New Roman" w:eastAsia="Calibri" w:hAnsi="Times New Roman" w:cs="Times New Roman"/>
          <w:sz w:val="28"/>
          <w:szCs w:val="28"/>
        </w:rPr>
        <w:t xml:space="preserve">3. При наличии оснований для внесения изменений в административный регламент, принятый до 26.11.2021 г., разрабатывается и принимается нормативный правовой акт о внесении изменений в административный регламент с </w:t>
      </w:r>
      <w:r>
        <w:rPr>
          <w:rFonts w:ascii="Times New Roman" w:eastAsia="Calibri" w:hAnsi="Times New Roman" w:cs="Times New Roman"/>
          <w:sz w:val="28"/>
          <w:szCs w:val="28"/>
        </w:rPr>
        <w:t>учетом требований пункта 2.1</w:t>
      </w:r>
      <w:r w:rsidRPr="00423740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а также требований к содержанию административных регламентов, предусмотренных разделом II Порядка разработки и утверждения административных регламентов предоставления муниципальных услуг.</w:t>
      </w:r>
    </w:p>
    <w:p w:rsidR="00C832A6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77416C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>с единым стандартом предоставления государственной и муниципальной услуги, единым стандартом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муниципальной услуге в </w:t>
      </w:r>
      <w:r w:rsidRPr="009D2544"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информационную систему «Федеральный </w:t>
      </w:r>
      <w:r w:rsidRPr="009D2544">
        <w:rPr>
          <w:rFonts w:ascii="Times New Roman" w:hAnsi="Times New Roman" w:cs="Times New Roman"/>
          <w:sz w:val="28"/>
          <w:szCs w:val="28"/>
        </w:rPr>
        <w:lastRenderedPageBreak/>
        <w:t>реестр государственных и муниципальных услуг (функций)» (далее - реестр услуг).</w:t>
      </w:r>
    </w:p>
    <w:p w:rsidR="00C832A6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Pr="00D11382">
        <w:rPr>
          <w:rFonts w:ascii="Times New Roman" w:hAnsi="Times New Roman" w:cs="Times New Roman"/>
          <w:sz w:val="28"/>
          <w:szCs w:val="28"/>
        </w:rPr>
        <w:t>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>
        <w:rPr>
          <w:rFonts w:ascii="Times New Roman" w:hAnsi="Times New Roman" w:cs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>Разработка, согласование и утверждение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Pr="00D1138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7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"/>
      <w:bookmarkEnd w:id="6"/>
      <w:r w:rsidRPr="0077416C"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8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C832A6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A6" w:rsidRPr="0077416C" w:rsidRDefault="00C832A6" w:rsidP="00C832A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C832A6" w:rsidRPr="0077416C" w:rsidRDefault="00C832A6" w:rsidP="00C83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>) администрации,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hyperlink r:id="rId9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б)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н) показатели качества </w:t>
      </w:r>
      <w:r>
        <w:rPr>
          <w:rFonts w:ascii="Times New Roman" w:hAnsi="Times New Roman" w:cs="Times New Roman"/>
          <w:sz w:val="28"/>
          <w:szCs w:val="28"/>
        </w:rPr>
        <w:t>и доступности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 услугу»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Pr="0085678B">
        <w:rPr>
          <w:rFonts w:ascii="Times New Roman" w:hAnsi="Times New Roman" w:cs="Times New Roman"/>
          <w:sz w:val="28"/>
          <w:szCs w:val="28"/>
        </w:rPr>
        <w:t>в информационной системе «</w:t>
      </w:r>
      <w:r w:rsidRPr="008D6AE3">
        <w:rPr>
          <w:rFonts w:ascii="Times New Roman" w:hAnsi="Times New Roman" w:cs="Times New Roman"/>
          <w:color w:val="C00000"/>
          <w:sz w:val="28"/>
          <w:szCs w:val="28"/>
        </w:rPr>
        <w:t>Портал Воронежской области</w:t>
      </w:r>
      <w:r w:rsidRPr="0085678B">
        <w:rPr>
          <w:rFonts w:ascii="Times New Roman" w:hAnsi="Times New Roman" w:cs="Times New Roman"/>
          <w:sz w:val="28"/>
          <w:szCs w:val="28"/>
        </w:rPr>
        <w:t xml:space="preserve"> в сети Интернет» (далее – Портал  Воронежской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31881">
        <w:rPr>
          <w:rFonts w:ascii="Times New Roman" w:hAnsi="Times New Roman" w:cs="Times New Roman"/>
          <w:color w:val="C00000"/>
          <w:sz w:val="28"/>
          <w:szCs w:val="28"/>
        </w:rPr>
        <w:t>Портале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а также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9"/>
      <w:bookmarkEnd w:id="11"/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AE3">
        <w:rPr>
          <w:rFonts w:ascii="Times New Roman" w:hAnsi="Times New Roman" w:cs="Times New Roman"/>
          <w:color w:val="C00000"/>
          <w:sz w:val="28"/>
          <w:szCs w:val="28"/>
        </w:rPr>
        <w:t>Портале  Воронежской</w:t>
      </w:r>
      <w:r w:rsidRPr="0085678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2"/>
      <w:bookmarkEnd w:id="14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включающий в том числе варианты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24</w:t>
        </w:r>
      </w:hyperlink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C832A6" w:rsidRPr="0077416C" w:rsidRDefault="00C832A6" w:rsidP="00C8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rFonts w:ascii="Times New Roman" w:hAnsi="Times New Roman" w:cs="Times New Roman"/>
          <w:sz w:val="28"/>
          <w:szCs w:val="28"/>
        </w:rPr>
        <w:t>сведения о возможности подачи запроса в многофункциональный центр (при наличии такой возможности);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C832A6" w:rsidRPr="006E7FDB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232E">
        <w:rPr>
          <w:rFonts w:ascii="Times New Roman" w:hAnsi="Times New Roman" w:cs="Times New Roman"/>
          <w:sz w:val="28"/>
          <w:szCs w:val="28"/>
        </w:rPr>
        <w:t xml:space="preserve"> в которые направляется запрос;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распоряжении,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Pr="005A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476">
        <w:rPr>
          <w:rFonts w:ascii="Times New Roman" w:hAnsi="Times New Roman" w:cs="Times New Roman"/>
          <w:sz w:val="28"/>
          <w:szCs w:val="28"/>
        </w:rPr>
        <w:t xml:space="preserve"> участвующих в административной процедуре, в случае, если они </w:t>
      </w:r>
      <w:r w:rsidRPr="000E4476">
        <w:rPr>
          <w:rFonts w:ascii="Times New Roman" w:hAnsi="Times New Roman" w:cs="Times New Roman"/>
          <w:sz w:val="28"/>
          <w:szCs w:val="28"/>
        </w:rPr>
        <w:lastRenderedPageBreak/>
        <w:t>известны (при необходимости).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hyperlink r:id="rId10" w:history="1">
        <w:r w:rsidRPr="006E7FDB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1"/>
      <w:bookmarkEnd w:id="15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Pr="0077416C">
        <w:rPr>
          <w:rFonts w:ascii="Times New Roman" w:hAnsi="Times New Roman" w:cs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1" w:history="1">
        <w:r w:rsidRPr="00EA4D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A6" w:rsidRPr="0077416C" w:rsidRDefault="00C832A6" w:rsidP="00C832A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C832A6" w:rsidRPr="0077416C" w:rsidRDefault="00C832A6" w:rsidP="00C83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7416C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77416C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Pr="0077416C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741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C832A6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77416C">
        <w:rPr>
          <w:rFonts w:ascii="Times New Roman" w:hAnsi="Times New Roman" w:cs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направляет проект административного регламента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местного самоуправления.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A6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77416C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(главы муниципального образования) 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самоуправления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экспертизы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C832A6" w:rsidRPr="0077416C" w:rsidRDefault="00C832A6" w:rsidP="00C83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0D25E8" w:rsidRPr="00C832A6" w:rsidRDefault="00C832A6" w:rsidP="00184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Порядком </w:t>
      </w:r>
      <w:r w:rsidRPr="0077416C">
        <w:rPr>
          <w:rFonts w:ascii="Times New Roman" w:hAnsi="Times New Roman" w:cs="Times New Roman"/>
          <w:sz w:val="28"/>
          <w:szCs w:val="28"/>
        </w:rPr>
        <w:t>нового административного регламента.</w:t>
      </w:r>
    </w:p>
    <w:sectPr w:rsidR="000D25E8" w:rsidRPr="00C832A6" w:rsidSect="00112FFA">
      <w:headerReference w:type="default" r:id="rId12"/>
      <w:pgSz w:w="11906" w:h="16838"/>
      <w:pgMar w:top="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31" w:rsidRDefault="00531331" w:rsidP="00AC019D">
      <w:pPr>
        <w:spacing w:after="0" w:line="240" w:lineRule="auto"/>
      </w:pPr>
      <w:r>
        <w:separator/>
      </w:r>
    </w:p>
  </w:endnote>
  <w:endnote w:type="continuationSeparator" w:id="1">
    <w:p w:rsidR="00531331" w:rsidRDefault="00531331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31" w:rsidRDefault="00531331" w:rsidP="00AC019D">
      <w:pPr>
        <w:spacing w:after="0" w:line="240" w:lineRule="auto"/>
      </w:pPr>
      <w:r>
        <w:separator/>
      </w:r>
    </w:p>
  </w:footnote>
  <w:footnote w:type="continuationSeparator" w:id="1">
    <w:p w:rsidR="00531331" w:rsidRDefault="00531331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40" w:rsidRDefault="00F14240">
    <w:pPr>
      <w:pStyle w:val="a6"/>
      <w:jc w:val="center"/>
    </w:pPr>
  </w:p>
  <w:p w:rsidR="00F14240" w:rsidRDefault="00F142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E93"/>
    <w:rsid w:val="00001172"/>
    <w:rsid w:val="00023A17"/>
    <w:rsid w:val="00073168"/>
    <w:rsid w:val="000735EF"/>
    <w:rsid w:val="000A24F0"/>
    <w:rsid w:val="000A3889"/>
    <w:rsid w:val="000B6475"/>
    <w:rsid w:val="000D25E8"/>
    <w:rsid w:val="000D361A"/>
    <w:rsid w:val="000E4476"/>
    <w:rsid w:val="00112FFA"/>
    <w:rsid w:val="0012348A"/>
    <w:rsid w:val="001268FE"/>
    <w:rsid w:val="001276EC"/>
    <w:rsid w:val="00184E83"/>
    <w:rsid w:val="001C22A4"/>
    <w:rsid w:val="001E133C"/>
    <w:rsid w:val="001E7BE3"/>
    <w:rsid w:val="002025B9"/>
    <w:rsid w:val="0022446B"/>
    <w:rsid w:val="00243CE9"/>
    <w:rsid w:val="00262BBB"/>
    <w:rsid w:val="002662C3"/>
    <w:rsid w:val="0027194A"/>
    <w:rsid w:val="002D21F1"/>
    <w:rsid w:val="002E473C"/>
    <w:rsid w:val="002F1D1D"/>
    <w:rsid w:val="003010C9"/>
    <w:rsid w:val="00322DEA"/>
    <w:rsid w:val="003D04B0"/>
    <w:rsid w:val="003D154A"/>
    <w:rsid w:val="005276D0"/>
    <w:rsid w:val="00531331"/>
    <w:rsid w:val="005A232E"/>
    <w:rsid w:val="005B2490"/>
    <w:rsid w:val="005E40BA"/>
    <w:rsid w:val="005E6D7D"/>
    <w:rsid w:val="00631881"/>
    <w:rsid w:val="00652072"/>
    <w:rsid w:val="006857AD"/>
    <w:rsid w:val="006B01C3"/>
    <w:rsid w:val="006D4863"/>
    <w:rsid w:val="006E7FDB"/>
    <w:rsid w:val="007101C3"/>
    <w:rsid w:val="00727CFC"/>
    <w:rsid w:val="0073305C"/>
    <w:rsid w:val="00742C5E"/>
    <w:rsid w:val="007621F6"/>
    <w:rsid w:val="00771587"/>
    <w:rsid w:val="0077416C"/>
    <w:rsid w:val="007A0B8F"/>
    <w:rsid w:val="007B3F03"/>
    <w:rsid w:val="007D2038"/>
    <w:rsid w:val="007F6E46"/>
    <w:rsid w:val="00821299"/>
    <w:rsid w:val="00851AC5"/>
    <w:rsid w:val="0085678B"/>
    <w:rsid w:val="00887A1F"/>
    <w:rsid w:val="008C61CE"/>
    <w:rsid w:val="008D5D29"/>
    <w:rsid w:val="008D6AE3"/>
    <w:rsid w:val="008E27D0"/>
    <w:rsid w:val="00904824"/>
    <w:rsid w:val="00952097"/>
    <w:rsid w:val="00957DD9"/>
    <w:rsid w:val="0098285D"/>
    <w:rsid w:val="009B744B"/>
    <w:rsid w:val="009D2544"/>
    <w:rsid w:val="009E273C"/>
    <w:rsid w:val="009E42D3"/>
    <w:rsid w:val="00A22E74"/>
    <w:rsid w:val="00A255BC"/>
    <w:rsid w:val="00A31963"/>
    <w:rsid w:val="00A46E93"/>
    <w:rsid w:val="00A557BD"/>
    <w:rsid w:val="00A60013"/>
    <w:rsid w:val="00A6067B"/>
    <w:rsid w:val="00A74881"/>
    <w:rsid w:val="00AC019D"/>
    <w:rsid w:val="00AC2375"/>
    <w:rsid w:val="00AE165F"/>
    <w:rsid w:val="00AE5E0B"/>
    <w:rsid w:val="00B256A4"/>
    <w:rsid w:val="00B4518B"/>
    <w:rsid w:val="00B63B7F"/>
    <w:rsid w:val="00B759E8"/>
    <w:rsid w:val="00B92DD5"/>
    <w:rsid w:val="00BA0DFB"/>
    <w:rsid w:val="00BA7A8C"/>
    <w:rsid w:val="00BB48A2"/>
    <w:rsid w:val="00BB610A"/>
    <w:rsid w:val="00BC1F4F"/>
    <w:rsid w:val="00BC3712"/>
    <w:rsid w:val="00BD69B1"/>
    <w:rsid w:val="00BF0F98"/>
    <w:rsid w:val="00BF6464"/>
    <w:rsid w:val="00C06387"/>
    <w:rsid w:val="00C426F1"/>
    <w:rsid w:val="00C6420D"/>
    <w:rsid w:val="00C74B4C"/>
    <w:rsid w:val="00C832A6"/>
    <w:rsid w:val="00CA5C08"/>
    <w:rsid w:val="00CB7792"/>
    <w:rsid w:val="00CD6E3E"/>
    <w:rsid w:val="00CF7685"/>
    <w:rsid w:val="00D01813"/>
    <w:rsid w:val="00D11382"/>
    <w:rsid w:val="00D2361B"/>
    <w:rsid w:val="00D378E8"/>
    <w:rsid w:val="00D46924"/>
    <w:rsid w:val="00D5052B"/>
    <w:rsid w:val="00D60839"/>
    <w:rsid w:val="00D759D3"/>
    <w:rsid w:val="00D919D3"/>
    <w:rsid w:val="00DB0C3A"/>
    <w:rsid w:val="00DC2C04"/>
    <w:rsid w:val="00E014A7"/>
    <w:rsid w:val="00E06DB7"/>
    <w:rsid w:val="00E12A96"/>
    <w:rsid w:val="00E22D25"/>
    <w:rsid w:val="00E51926"/>
    <w:rsid w:val="00E57165"/>
    <w:rsid w:val="00EA4D88"/>
    <w:rsid w:val="00ED67B4"/>
    <w:rsid w:val="00F11796"/>
    <w:rsid w:val="00F14240"/>
    <w:rsid w:val="00F65E15"/>
    <w:rsid w:val="00F82311"/>
    <w:rsid w:val="00FC6BF9"/>
    <w:rsid w:val="00FE139E"/>
    <w:rsid w:val="00FE1B45"/>
    <w:rsid w:val="00FE2FC2"/>
    <w:rsid w:val="00FF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29714B3DD320BACA0A0332D75ESET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FC32-6A3D-43A7-8FB6-989D6351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11</cp:revision>
  <cp:lastPrinted>2022-01-17T06:58:00Z</cp:lastPrinted>
  <dcterms:created xsi:type="dcterms:W3CDTF">2022-01-13T07:58:00Z</dcterms:created>
  <dcterms:modified xsi:type="dcterms:W3CDTF">2022-06-09T08:33:00Z</dcterms:modified>
</cp:coreProperties>
</file>